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7A" w:rsidRPr="00F02D7A" w:rsidRDefault="00F02D7A" w:rsidP="00F02D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02D7A" w:rsidRPr="00F02D7A" w:rsidRDefault="00F02D7A" w:rsidP="00F02D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02D7A" w:rsidRPr="00F02D7A" w:rsidRDefault="00F02D7A" w:rsidP="00F02D7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D7A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02D7A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</w:r>
      <w:r w:rsidRPr="00F02D7A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F02D7A" w:rsidRPr="00F02D7A" w:rsidRDefault="00F02D7A" w:rsidP="00F02D7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</w:r>
      <w:r w:rsidRPr="00F02D7A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F02D7A" w:rsidRDefault="00F02D7A" w:rsidP="003C567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1E7" w:rsidRDefault="004E61E7" w:rsidP="00F02D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внесения проектов </w:t>
      </w:r>
    </w:p>
    <w:p w:rsidR="004E61E7" w:rsidRDefault="004E61E7" w:rsidP="00F02D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решений Думы города Ханты-Мансийска </w:t>
      </w:r>
    </w:p>
    <w:p w:rsidR="004E61E7" w:rsidRDefault="00AD0CCF" w:rsidP="00F02D7A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4"/>
          <w:lang w:eastAsia="ru-RU"/>
        </w:rPr>
        <w:t>в Думу города Ханты-Мансийска</w:t>
      </w:r>
    </w:p>
    <w:p w:rsidR="00AD0CCF" w:rsidRPr="003C5675" w:rsidRDefault="00AD0CCF" w:rsidP="00F02D7A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E61E7" w:rsidRDefault="004E61E7" w:rsidP="00F02D7A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Решения Думы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«О </w:t>
      </w:r>
      <w:r w:rsidR="00FD3F68">
        <w:rPr>
          <w:rFonts w:ascii="Times New Roman" w:eastAsia="Times New Roman" w:hAnsi="Times New Roman"/>
          <w:sz w:val="28"/>
          <w:szCs w:val="28"/>
          <w:lang w:eastAsia="ru-RU"/>
        </w:rPr>
        <w:t>Порядке внесения проектов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Ханты-Мансийска</w:t>
      </w:r>
      <w:r w:rsidR="00AD0CCF">
        <w:rPr>
          <w:rFonts w:ascii="Times New Roman" w:eastAsia="Times New Roman" w:hAnsi="Times New Roman"/>
          <w:sz w:val="28"/>
          <w:szCs w:val="28"/>
          <w:lang w:eastAsia="ru-RU"/>
        </w:rPr>
        <w:t xml:space="preserve"> в Думу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4E61E7" w:rsidRDefault="004E61E7" w:rsidP="00F02D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E61E7" w:rsidRPr="003C5675" w:rsidRDefault="004E61E7" w:rsidP="00F02D7A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0"/>
          <w:szCs w:val="20"/>
          <w:lang w:eastAsia="ru-RU"/>
        </w:rPr>
      </w:pPr>
    </w:p>
    <w:p w:rsidR="004E61E7" w:rsidRDefault="004E61E7" w:rsidP="00F02D7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FD3F68">
        <w:rPr>
          <w:rFonts w:ascii="Times New Roman" w:hAnsi="Times New Roman"/>
          <w:bCs/>
          <w:sz w:val="28"/>
          <w:szCs w:val="28"/>
        </w:rPr>
        <w:t xml:space="preserve">Порядок внесения проектов </w:t>
      </w:r>
      <w:r>
        <w:rPr>
          <w:rFonts w:ascii="Times New Roman" w:hAnsi="Times New Roman"/>
          <w:snapToGrid w:val="0"/>
          <w:sz w:val="28"/>
          <w:szCs w:val="28"/>
        </w:rPr>
        <w:t>Думы</w:t>
      </w:r>
      <w:r w:rsidRPr="007F4211">
        <w:rPr>
          <w:rFonts w:ascii="Times New Roman" w:hAnsi="Times New Roman"/>
          <w:snapToGrid w:val="0"/>
          <w:sz w:val="28"/>
          <w:szCs w:val="28"/>
        </w:rPr>
        <w:t xml:space="preserve"> города Ханты-Мансийска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D0CCF">
        <w:rPr>
          <w:rFonts w:ascii="Times New Roman" w:hAnsi="Times New Roman"/>
          <w:snapToGrid w:val="0"/>
          <w:sz w:val="28"/>
          <w:szCs w:val="28"/>
        </w:rPr>
        <w:t>в Думу города Ханты-Мансийска</w:t>
      </w:r>
      <w:r w:rsidR="00FD3F68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согласно приложению к настоящему Решению.</w:t>
      </w:r>
    </w:p>
    <w:p w:rsidR="004E61E7" w:rsidRDefault="004E61E7" w:rsidP="00F0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2. Признать утратившими силу решения Думы города Ханты-Мансийска:</w:t>
      </w:r>
    </w:p>
    <w:p w:rsidR="004E61E7" w:rsidRDefault="004E61E7" w:rsidP="00F0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- от 06.02.2009 № 724 «О </w:t>
      </w:r>
      <w:proofErr w:type="gramStart"/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о муниципальных правовых актах Думы города Ханты-Мансийска»;</w:t>
      </w:r>
    </w:p>
    <w:p w:rsidR="004E61E7" w:rsidRDefault="004E61E7" w:rsidP="00F0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- от 26.06.2009 № 824 «О внесении изменений в Решение Думы города Ханты-Мансийска от </w:t>
      </w:r>
      <w:r w:rsidR="00F7780D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6 февраля 2009 года № 724 «О </w:t>
      </w:r>
      <w:proofErr w:type="gramStart"/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о муниципальных правовых актах Думы города Ханты-Мансийска»;</w:t>
      </w:r>
    </w:p>
    <w:p w:rsidR="004E61E7" w:rsidRDefault="004E61E7" w:rsidP="00F0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- от 25.12.2009 № 913 «О внесении изменений в Положение о муниципальных правовых актах Думы города Ханты-Мансийска».</w:t>
      </w:r>
    </w:p>
    <w:p w:rsidR="004E61E7" w:rsidRDefault="004E61E7" w:rsidP="003C567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3. Настоящее Решение вступает в силу после дня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F02D7A" w:rsidRDefault="00F02D7A" w:rsidP="00F02D7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02D7A" w:rsidRPr="00F02D7A" w:rsidRDefault="00F02D7A" w:rsidP="00F02D7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F02D7A" w:rsidRPr="00F02D7A" w:rsidRDefault="00F02D7A" w:rsidP="00F02D7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02D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F02D7A" w:rsidRPr="00F02D7A" w:rsidRDefault="00F02D7A" w:rsidP="00F02D7A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Подписано</w:t>
      </w:r>
    </w:p>
    <w:p w:rsidR="00F02D7A" w:rsidRPr="00F02D7A" w:rsidRDefault="00F02D7A" w:rsidP="00F02D7A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29 сентября 2014 года</w:t>
      </w:r>
    </w:p>
    <w:p w:rsidR="00F02D7A" w:rsidRPr="00F02D7A" w:rsidRDefault="00F02D7A" w:rsidP="00F02D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F02D7A" w:rsidRPr="00F02D7A" w:rsidRDefault="00F02D7A" w:rsidP="00F02D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2D7A">
        <w:rPr>
          <w:rFonts w:ascii="Times New Roman" w:eastAsia="Times New Roman" w:hAnsi="Times New Roman"/>
          <w:sz w:val="28"/>
          <w:szCs w:val="28"/>
          <w:lang w:eastAsia="ru-RU"/>
        </w:rPr>
        <w:t>29 сентября 2014 года</w:t>
      </w:r>
    </w:p>
    <w:p w:rsidR="00F02D7A" w:rsidRPr="00F02D7A" w:rsidRDefault="00F02D7A" w:rsidP="00F02D7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539</w:t>
      </w:r>
      <w:r w:rsidRPr="00F02D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2D7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02D7A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4E61E7" w:rsidRDefault="004E61E7" w:rsidP="004E61E7">
      <w:pPr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lastRenderedPageBreak/>
        <w:t>Приложение</w:t>
      </w:r>
    </w:p>
    <w:p w:rsidR="004E61E7" w:rsidRDefault="004E61E7" w:rsidP="004E61E7">
      <w:pPr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к Решению Думы города Ханты-Мансийска</w:t>
      </w:r>
    </w:p>
    <w:p w:rsidR="004E61E7" w:rsidRDefault="00F02D7A" w:rsidP="004E61E7">
      <w:pPr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от 29 сентября 2014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539</w:t>
      </w:r>
      <w:r w:rsidRPr="00F02D7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02D7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F02D7A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4E61E7" w:rsidRDefault="004E61E7" w:rsidP="004E61E7">
      <w:pPr>
        <w:spacing w:after="0" w:line="240" w:lineRule="auto"/>
        <w:jc w:val="right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4E61E7" w:rsidRPr="00AE49FD" w:rsidRDefault="00FD3F68" w:rsidP="004E61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Порядок</w:t>
      </w:r>
    </w:p>
    <w:p w:rsidR="004E61E7" w:rsidRDefault="00FD3F68" w:rsidP="004E61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внесения проектов решений</w:t>
      </w:r>
      <w:r w:rsidR="004E61E7" w:rsidRPr="00AE49FD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 Думы города Ханты-Мансийска</w:t>
      </w:r>
    </w:p>
    <w:p w:rsidR="00AD0CCF" w:rsidRPr="00AE49FD" w:rsidRDefault="00AD0CCF" w:rsidP="004E61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в Думу города Ханты-Мансийска</w:t>
      </w:r>
    </w:p>
    <w:p w:rsidR="004E61E7" w:rsidRPr="00B65879" w:rsidRDefault="004E61E7" w:rsidP="004E61E7">
      <w:pPr>
        <w:pStyle w:val="a3"/>
        <w:shd w:val="clear" w:color="auto" w:fill="FEFFFF"/>
        <w:spacing w:before="273" w:line="276" w:lineRule="auto"/>
        <w:jc w:val="both"/>
        <w:rPr>
          <w:b/>
          <w:bCs/>
          <w:color w:val="000000"/>
          <w:sz w:val="28"/>
          <w:szCs w:val="28"/>
          <w:shd w:val="clear" w:color="auto" w:fill="FEFFFF"/>
        </w:rPr>
      </w:pPr>
      <w:r>
        <w:rPr>
          <w:bCs/>
          <w:snapToGrid w:val="0"/>
          <w:sz w:val="28"/>
          <w:szCs w:val="20"/>
        </w:rPr>
        <w:tab/>
      </w:r>
      <w:r w:rsidR="00233859">
        <w:rPr>
          <w:b/>
          <w:bCs/>
          <w:snapToGrid w:val="0"/>
          <w:sz w:val="28"/>
          <w:szCs w:val="20"/>
        </w:rPr>
        <w:t>Статья</w:t>
      </w:r>
      <w:r>
        <w:rPr>
          <w:bCs/>
          <w:snapToGrid w:val="0"/>
          <w:sz w:val="28"/>
          <w:szCs w:val="20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EFFFF"/>
        </w:rPr>
        <w:t>1. Общие положения</w:t>
      </w:r>
    </w:p>
    <w:p w:rsidR="004E61E7" w:rsidRDefault="00E0481D" w:rsidP="004E61E7">
      <w:pPr>
        <w:pStyle w:val="a3"/>
        <w:shd w:val="clear" w:color="auto" w:fill="FEFFFF"/>
        <w:spacing w:line="276" w:lineRule="auto"/>
        <w:ind w:left="4" w:right="4" w:firstLine="566"/>
        <w:jc w:val="both"/>
        <w:rPr>
          <w:color w:val="000000"/>
          <w:sz w:val="28"/>
          <w:szCs w:val="28"/>
          <w:shd w:val="clear" w:color="auto" w:fill="FEFFFF"/>
        </w:rPr>
      </w:pPr>
      <w:r>
        <w:rPr>
          <w:color w:val="000000"/>
          <w:sz w:val="28"/>
          <w:szCs w:val="28"/>
          <w:shd w:val="clear" w:color="auto" w:fill="FEFFFF"/>
        </w:rPr>
        <w:t>1.</w:t>
      </w:r>
      <w:r w:rsidR="004E61E7">
        <w:rPr>
          <w:color w:val="000000"/>
          <w:sz w:val="28"/>
          <w:szCs w:val="28"/>
          <w:shd w:val="clear" w:color="auto" w:fill="FEFFFF"/>
        </w:rPr>
        <w:t xml:space="preserve"> П</w:t>
      </w:r>
      <w:r w:rsidR="00FD3F68">
        <w:rPr>
          <w:color w:val="000000"/>
          <w:sz w:val="28"/>
          <w:szCs w:val="28"/>
          <w:shd w:val="clear" w:color="auto" w:fill="FEFFFF"/>
        </w:rPr>
        <w:t xml:space="preserve">орядок внесения проектов решений </w:t>
      </w:r>
      <w:r w:rsidR="004E61E7">
        <w:rPr>
          <w:snapToGrid w:val="0"/>
          <w:sz w:val="28"/>
          <w:szCs w:val="28"/>
        </w:rPr>
        <w:t>Думы</w:t>
      </w:r>
      <w:r w:rsidR="004E61E7" w:rsidRPr="007F4211">
        <w:rPr>
          <w:snapToGrid w:val="0"/>
          <w:sz w:val="28"/>
          <w:szCs w:val="28"/>
        </w:rPr>
        <w:t xml:space="preserve"> города Ханты-Мансийска</w:t>
      </w:r>
      <w:r w:rsidR="00FD3F68">
        <w:rPr>
          <w:color w:val="000000"/>
          <w:sz w:val="28"/>
          <w:szCs w:val="28"/>
          <w:shd w:val="clear" w:color="auto" w:fill="FEFFFF"/>
        </w:rPr>
        <w:t xml:space="preserve"> </w:t>
      </w:r>
      <w:r w:rsidR="00AD0CCF">
        <w:rPr>
          <w:color w:val="000000"/>
          <w:sz w:val="28"/>
          <w:szCs w:val="28"/>
          <w:shd w:val="clear" w:color="auto" w:fill="FEFFFF"/>
        </w:rPr>
        <w:t xml:space="preserve">в Думу города Ханты-Мансийска </w:t>
      </w:r>
      <w:r w:rsidR="00FD3F68">
        <w:rPr>
          <w:color w:val="000000"/>
          <w:sz w:val="28"/>
          <w:szCs w:val="28"/>
          <w:shd w:val="clear" w:color="auto" w:fill="FEFFFF"/>
        </w:rPr>
        <w:t>(далее – П</w:t>
      </w:r>
      <w:r w:rsidR="006C7030">
        <w:rPr>
          <w:color w:val="000000"/>
          <w:sz w:val="28"/>
          <w:szCs w:val="28"/>
          <w:shd w:val="clear" w:color="auto" w:fill="FEFFFF"/>
        </w:rPr>
        <w:t>о</w:t>
      </w:r>
      <w:r w:rsidR="00FD3F68">
        <w:rPr>
          <w:color w:val="000000"/>
          <w:sz w:val="28"/>
          <w:szCs w:val="28"/>
          <w:shd w:val="clear" w:color="auto" w:fill="FEFFFF"/>
        </w:rPr>
        <w:t>рядок</w:t>
      </w:r>
      <w:r w:rsidR="004E61E7">
        <w:rPr>
          <w:color w:val="000000"/>
          <w:sz w:val="28"/>
          <w:szCs w:val="28"/>
          <w:shd w:val="clear" w:color="auto" w:fill="FEFFFF"/>
        </w:rPr>
        <w:t xml:space="preserve">) </w:t>
      </w:r>
      <w:r w:rsidR="00FD3F68">
        <w:rPr>
          <w:color w:val="000000"/>
          <w:sz w:val="28"/>
          <w:szCs w:val="28"/>
          <w:shd w:val="clear" w:color="auto" w:fill="FEFFFF"/>
        </w:rPr>
        <w:t>разработан</w:t>
      </w:r>
      <w:r w:rsidR="004E61E7">
        <w:rPr>
          <w:color w:val="000000"/>
          <w:sz w:val="28"/>
          <w:szCs w:val="28"/>
          <w:shd w:val="clear" w:color="auto" w:fill="FEFFFF"/>
        </w:rPr>
        <w:t xml:space="preserve"> на основании </w:t>
      </w:r>
      <w:r w:rsidR="006C7030">
        <w:rPr>
          <w:color w:val="000000"/>
          <w:sz w:val="28"/>
          <w:szCs w:val="28"/>
          <w:shd w:val="clear" w:color="auto" w:fill="FEFFFF"/>
        </w:rPr>
        <w:t xml:space="preserve">ч. 2 ст. 46 </w:t>
      </w:r>
      <w:r w:rsidR="004E61E7">
        <w:rPr>
          <w:color w:val="000000"/>
          <w:sz w:val="28"/>
          <w:szCs w:val="28"/>
          <w:shd w:val="clear" w:color="auto" w:fill="FEFFFF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C7030">
        <w:rPr>
          <w:color w:val="000000"/>
          <w:sz w:val="28"/>
          <w:szCs w:val="28"/>
          <w:shd w:val="clear" w:color="auto" w:fill="FEFFFF"/>
        </w:rPr>
        <w:t xml:space="preserve">ч. 2 ст. 73 </w:t>
      </w:r>
      <w:r w:rsidR="004E61E7">
        <w:rPr>
          <w:color w:val="000000"/>
          <w:sz w:val="28"/>
          <w:szCs w:val="28"/>
          <w:shd w:val="clear" w:color="auto" w:fill="FEFFFF"/>
        </w:rPr>
        <w:t>Устава города Ханты-Мансийска, Регламента Думы города Ханты-Мансийска</w:t>
      </w:r>
      <w:r w:rsidR="00F357AE">
        <w:rPr>
          <w:color w:val="000000"/>
          <w:sz w:val="28"/>
          <w:szCs w:val="28"/>
          <w:shd w:val="clear" w:color="auto" w:fill="FEFFFF"/>
        </w:rPr>
        <w:t>.</w:t>
      </w:r>
    </w:p>
    <w:p w:rsidR="006C7030" w:rsidRDefault="006C7030" w:rsidP="004E61E7">
      <w:pPr>
        <w:pStyle w:val="a3"/>
        <w:shd w:val="clear" w:color="auto" w:fill="FEFFFF"/>
        <w:spacing w:line="276" w:lineRule="auto"/>
        <w:ind w:left="4" w:right="4" w:firstLine="566"/>
        <w:jc w:val="both"/>
        <w:rPr>
          <w:color w:val="000000"/>
          <w:sz w:val="28"/>
          <w:szCs w:val="28"/>
          <w:shd w:val="clear" w:color="auto" w:fill="FEFFFF"/>
        </w:rPr>
      </w:pPr>
      <w:r>
        <w:rPr>
          <w:color w:val="000000"/>
          <w:sz w:val="28"/>
          <w:szCs w:val="28"/>
          <w:shd w:val="clear" w:color="auto" w:fill="FEFFFF"/>
        </w:rPr>
        <w:t xml:space="preserve">2. Порядок определяет процедуру внесения проектов решений Думы города Ханты-Мансийска (далее – Дума </w:t>
      </w:r>
      <w:r w:rsidR="00F357AE">
        <w:rPr>
          <w:color w:val="000000"/>
          <w:sz w:val="28"/>
          <w:szCs w:val="28"/>
          <w:shd w:val="clear" w:color="auto" w:fill="FEFFFF"/>
        </w:rPr>
        <w:t xml:space="preserve">города) </w:t>
      </w:r>
      <w:r>
        <w:rPr>
          <w:color w:val="000000"/>
          <w:sz w:val="28"/>
          <w:szCs w:val="28"/>
          <w:shd w:val="clear" w:color="auto" w:fill="FEFFFF"/>
        </w:rPr>
        <w:t xml:space="preserve">на рассмотрение Думы города, а также устанавливает перечень </w:t>
      </w:r>
      <w:r w:rsidR="00233859">
        <w:rPr>
          <w:color w:val="000000"/>
          <w:sz w:val="28"/>
          <w:szCs w:val="28"/>
          <w:shd w:val="clear" w:color="auto" w:fill="FEFFFF"/>
        </w:rPr>
        <w:t xml:space="preserve">и форму </w:t>
      </w:r>
      <w:r>
        <w:rPr>
          <w:color w:val="000000"/>
          <w:sz w:val="28"/>
          <w:szCs w:val="28"/>
          <w:shd w:val="clear" w:color="auto" w:fill="FEFFFF"/>
        </w:rPr>
        <w:t xml:space="preserve">документов, </w:t>
      </w:r>
      <w:r w:rsidR="00233859">
        <w:rPr>
          <w:color w:val="000000"/>
          <w:sz w:val="28"/>
          <w:szCs w:val="28"/>
          <w:shd w:val="clear" w:color="auto" w:fill="FEFFFF"/>
        </w:rPr>
        <w:t>прилагаемых к проекту решения Думы города.</w:t>
      </w:r>
    </w:p>
    <w:p w:rsidR="002D2961" w:rsidRDefault="00410FAC" w:rsidP="004E61E7">
      <w:pPr>
        <w:pStyle w:val="a3"/>
        <w:shd w:val="clear" w:color="auto" w:fill="FEFFFF"/>
        <w:spacing w:line="276" w:lineRule="auto"/>
        <w:ind w:left="4" w:right="4" w:firstLine="566"/>
        <w:jc w:val="both"/>
        <w:rPr>
          <w:color w:val="000000"/>
          <w:sz w:val="28"/>
          <w:szCs w:val="28"/>
          <w:shd w:val="clear" w:color="auto" w:fill="FEFFFF"/>
        </w:rPr>
      </w:pPr>
      <w:r>
        <w:rPr>
          <w:color w:val="000000"/>
          <w:sz w:val="28"/>
          <w:szCs w:val="28"/>
          <w:shd w:val="clear" w:color="auto" w:fill="FEFFFF"/>
        </w:rPr>
        <w:t xml:space="preserve">3. </w:t>
      </w:r>
      <w:r w:rsidR="002D2961">
        <w:rPr>
          <w:color w:val="000000"/>
          <w:sz w:val="28"/>
          <w:szCs w:val="28"/>
          <w:shd w:val="clear" w:color="auto" w:fill="FEFFFF"/>
        </w:rPr>
        <w:t xml:space="preserve">Правотворческой инициативой признается официальное внесение субъектами правотворческой инициативы, установленными Уставом города Ханты-Мансийска (далее – Устав города), </w:t>
      </w:r>
      <w:r w:rsidR="006A1D78">
        <w:rPr>
          <w:color w:val="000000"/>
          <w:sz w:val="28"/>
          <w:szCs w:val="28"/>
          <w:shd w:val="clear" w:color="auto" w:fill="FEFFFF"/>
        </w:rPr>
        <w:t>в Думу города проектов решений Думы города.</w:t>
      </w:r>
    </w:p>
    <w:p w:rsidR="00CF2FED" w:rsidRDefault="00CF2FED" w:rsidP="006A1D78">
      <w:pPr>
        <w:pStyle w:val="a3"/>
        <w:shd w:val="clear" w:color="auto" w:fill="FEFFFF"/>
        <w:spacing w:line="276" w:lineRule="auto"/>
        <w:ind w:left="4" w:right="4" w:firstLine="566"/>
        <w:jc w:val="both"/>
        <w:rPr>
          <w:color w:val="000000"/>
          <w:sz w:val="28"/>
          <w:szCs w:val="28"/>
          <w:shd w:val="clear" w:color="auto" w:fill="FEFFFF"/>
        </w:rPr>
      </w:pPr>
      <w:r>
        <w:rPr>
          <w:color w:val="000000"/>
          <w:sz w:val="28"/>
          <w:szCs w:val="28"/>
          <w:shd w:val="clear" w:color="auto" w:fill="FEFFFF"/>
        </w:rPr>
        <w:t xml:space="preserve">4. </w:t>
      </w:r>
      <w:r w:rsidR="002D2961">
        <w:rPr>
          <w:color w:val="000000"/>
          <w:sz w:val="28"/>
          <w:szCs w:val="28"/>
          <w:shd w:val="clear" w:color="auto" w:fill="FEFFFF"/>
        </w:rPr>
        <w:t xml:space="preserve">Порядок не распространяется на внесение проектов решений Думы города, разработанных </w:t>
      </w:r>
      <w:r w:rsidR="004415D5">
        <w:rPr>
          <w:color w:val="000000"/>
          <w:sz w:val="28"/>
          <w:szCs w:val="28"/>
          <w:shd w:val="clear" w:color="auto" w:fill="FEFFFF"/>
        </w:rPr>
        <w:t>в рамках</w:t>
      </w:r>
      <w:r w:rsidR="002D2961">
        <w:rPr>
          <w:color w:val="000000"/>
          <w:sz w:val="28"/>
          <w:szCs w:val="28"/>
          <w:shd w:val="clear" w:color="auto" w:fill="FEFFFF"/>
        </w:rPr>
        <w:t xml:space="preserve"> реализации правотворческой инициативы</w:t>
      </w:r>
      <w:r w:rsidR="006A1D78" w:rsidRPr="006A1D78">
        <w:rPr>
          <w:color w:val="000000"/>
          <w:sz w:val="28"/>
          <w:szCs w:val="28"/>
          <w:shd w:val="clear" w:color="auto" w:fill="FEFFFF"/>
        </w:rPr>
        <w:t xml:space="preserve"> </w:t>
      </w:r>
      <w:r w:rsidR="006A1D78">
        <w:rPr>
          <w:color w:val="000000"/>
          <w:sz w:val="28"/>
          <w:szCs w:val="28"/>
          <w:shd w:val="clear" w:color="auto" w:fill="FEFFFF"/>
        </w:rPr>
        <w:t>граждан.</w:t>
      </w:r>
    </w:p>
    <w:p w:rsidR="004415D5" w:rsidRPr="004C4EF8" w:rsidRDefault="004C4EF8" w:rsidP="006A1D78">
      <w:pPr>
        <w:pStyle w:val="a3"/>
        <w:shd w:val="clear" w:color="auto" w:fill="FEFFFF"/>
        <w:spacing w:line="276" w:lineRule="auto"/>
        <w:ind w:left="4" w:right="4" w:firstLine="566"/>
        <w:jc w:val="both"/>
        <w:rPr>
          <w:b/>
          <w:color w:val="000000"/>
          <w:sz w:val="28"/>
          <w:szCs w:val="28"/>
          <w:shd w:val="clear" w:color="auto" w:fill="FEFFFF"/>
        </w:rPr>
      </w:pPr>
      <w:r w:rsidRPr="004C4EF8">
        <w:rPr>
          <w:b/>
          <w:color w:val="000000"/>
          <w:sz w:val="28"/>
          <w:szCs w:val="28"/>
          <w:shd w:val="clear" w:color="auto" w:fill="FEFFFF"/>
        </w:rPr>
        <w:t xml:space="preserve">Статья 2. Внесение </w:t>
      </w:r>
      <w:r w:rsidR="00100ACD">
        <w:rPr>
          <w:b/>
          <w:color w:val="000000"/>
          <w:sz w:val="28"/>
          <w:szCs w:val="28"/>
          <w:shd w:val="clear" w:color="auto" w:fill="FEFFFF"/>
        </w:rPr>
        <w:t>проекта решения</w:t>
      </w:r>
      <w:r w:rsidRPr="004C4EF8">
        <w:rPr>
          <w:b/>
          <w:color w:val="000000"/>
          <w:sz w:val="28"/>
          <w:szCs w:val="28"/>
          <w:shd w:val="clear" w:color="auto" w:fill="FEFFFF"/>
        </w:rPr>
        <w:t xml:space="preserve"> Думы города в Думу города</w:t>
      </w:r>
    </w:p>
    <w:p w:rsidR="0041739F" w:rsidRDefault="0041739F" w:rsidP="004173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Правотворческая инициатива осуществляется в форме в</w:t>
      </w:r>
      <w:r w:rsidR="00015A8A">
        <w:rPr>
          <w:rFonts w:ascii="Times New Roman" w:hAnsi="Times New Roman"/>
          <w:sz w:val="28"/>
          <w:szCs w:val="28"/>
        </w:rPr>
        <w:t>несения в Думу города проектов новых решений, проектов решений</w:t>
      </w:r>
      <w:r>
        <w:rPr>
          <w:rFonts w:ascii="Times New Roman" w:hAnsi="Times New Roman"/>
          <w:sz w:val="28"/>
          <w:szCs w:val="28"/>
        </w:rPr>
        <w:t xml:space="preserve"> о внесении изменений и (или) дополн</w:t>
      </w:r>
      <w:r w:rsidR="00015A8A">
        <w:rPr>
          <w:rFonts w:ascii="Times New Roman" w:hAnsi="Times New Roman"/>
          <w:sz w:val="28"/>
          <w:szCs w:val="28"/>
        </w:rPr>
        <w:t>ений в действующие решения Думы города</w:t>
      </w:r>
      <w:r>
        <w:rPr>
          <w:rFonts w:ascii="Times New Roman" w:hAnsi="Times New Roman"/>
          <w:sz w:val="28"/>
          <w:szCs w:val="28"/>
        </w:rPr>
        <w:t xml:space="preserve">, о признании </w:t>
      </w:r>
      <w:r w:rsidR="00015A8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об отмене, о приостановлении дейст</w:t>
      </w:r>
      <w:r w:rsidR="00015A8A">
        <w:rPr>
          <w:rFonts w:ascii="Times New Roman" w:hAnsi="Times New Roman"/>
          <w:sz w:val="28"/>
          <w:szCs w:val="28"/>
        </w:rPr>
        <w:t>вия решений</w:t>
      </w:r>
      <w:r>
        <w:rPr>
          <w:rFonts w:ascii="Times New Roman" w:hAnsi="Times New Roman"/>
          <w:sz w:val="28"/>
          <w:szCs w:val="28"/>
        </w:rPr>
        <w:t>.</w:t>
      </w:r>
    </w:p>
    <w:p w:rsidR="0041739F" w:rsidRDefault="00FE5706" w:rsidP="004173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решения</w:t>
      </w:r>
      <w:r w:rsidR="0041739F">
        <w:rPr>
          <w:rFonts w:ascii="Times New Roman" w:hAnsi="Times New Roman"/>
          <w:sz w:val="28"/>
          <w:szCs w:val="28"/>
        </w:rPr>
        <w:t xml:space="preserve"> считается вн</w:t>
      </w:r>
      <w:r w:rsidR="00015A8A">
        <w:rPr>
          <w:rFonts w:ascii="Times New Roman" w:hAnsi="Times New Roman"/>
          <w:sz w:val="28"/>
          <w:szCs w:val="28"/>
        </w:rPr>
        <w:t>есенным в Думу города</w:t>
      </w:r>
      <w:r w:rsidR="0041739F">
        <w:rPr>
          <w:rFonts w:ascii="Times New Roman" w:hAnsi="Times New Roman"/>
          <w:sz w:val="28"/>
          <w:szCs w:val="28"/>
        </w:rPr>
        <w:t xml:space="preserve"> с момента его регистрации в </w:t>
      </w:r>
      <w:r w:rsidR="00C2740F">
        <w:rPr>
          <w:rFonts w:ascii="Times New Roman" w:hAnsi="Times New Roman"/>
          <w:sz w:val="28"/>
          <w:szCs w:val="28"/>
        </w:rPr>
        <w:t>организационном управлении аппарата Думы</w:t>
      </w:r>
      <w:r w:rsidR="00015A8A">
        <w:rPr>
          <w:rFonts w:ascii="Times New Roman" w:hAnsi="Times New Roman"/>
          <w:sz w:val="28"/>
          <w:szCs w:val="28"/>
        </w:rPr>
        <w:t xml:space="preserve"> города</w:t>
      </w:r>
      <w:r w:rsidR="0041739F">
        <w:rPr>
          <w:rFonts w:ascii="Times New Roman" w:hAnsi="Times New Roman"/>
          <w:sz w:val="28"/>
          <w:szCs w:val="28"/>
        </w:rPr>
        <w:t>.</w:t>
      </w:r>
    </w:p>
    <w:p w:rsidR="0041739F" w:rsidRDefault="00015A8A" w:rsidP="004173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Проекты решений</w:t>
      </w:r>
      <w:r w:rsidR="00FE5706">
        <w:rPr>
          <w:rFonts w:ascii="Times New Roman" w:hAnsi="Times New Roman"/>
          <w:sz w:val="28"/>
          <w:szCs w:val="28"/>
        </w:rPr>
        <w:t xml:space="preserve"> Думы города</w:t>
      </w:r>
      <w:r w:rsidR="0041739F">
        <w:rPr>
          <w:rFonts w:ascii="Times New Roman" w:hAnsi="Times New Roman"/>
          <w:sz w:val="28"/>
          <w:szCs w:val="28"/>
        </w:rPr>
        <w:t>, предусматривающие установление, изменение и отмену местных налогов и сборов, осуществление расходов из с</w:t>
      </w:r>
      <w:r>
        <w:rPr>
          <w:rFonts w:ascii="Times New Roman" w:hAnsi="Times New Roman"/>
          <w:sz w:val="28"/>
          <w:szCs w:val="28"/>
        </w:rPr>
        <w:t>редств бюджета города Ханты-Мансийска</w:t>
      </w:r>
      <w:r w:rsidR="0041739F">
        <w:rPr>
          <w:rFonts w:ascii="Times New Roman" w:hAnsi="Times New Roman"/>
          <w:sz w:val="28"/>
          <w:szCs w:val="28"/>
        </w:rPr>
        <w:t>, могут быть внесены на рас</w:t>
      </w:r>
      <w:r>
        <w:rPr>
          <w:rFonts w:ascii="Times New Roman" w:hAnsi="Times New Roman"/>
          <w:sz w:val="28"/>
          <w:szCs w:val="28"/>
        </w:rPr>
        <w:t>смотрение Думы города только по инициативе Главы А</w:t>
      </w:r>
      <w:r w:rsidR="0041739F">
        <w:rPr>
          <w:rFonts w:ascii="Times New Roman" w:hAnsi="Times New Roman"/>
          <w:sz w:val="28"/>
          <w:szCs w:val="28"/>
        </w:rPr>
        <w:t>дмини</w:t>
      </w:r>
      <w:r>
        <w:rPr>
          <w:rFonts w:ascii="Times New Roman" w:hAnsi="Times New Roman"/>
          <w:sz w:val="28"/>
          <w:szCs w:val="28"/>
        </w:rPr>
        <w:t>страции города Ханты-Мансийска (далее – Администрация города) или при наличии заключения Главы Администрации города</w:t>
      </w:r>
      <w:r w:rsidR="0041739F">
        <w:rPr>
          <w:rFonts w:ascii="Times New Roman" w:hAnsi="Times New Roman"/>
          <w:sz w:val="28"/>
          <w:szCs w:val="28"/>
        </w:rPr>
        <w:t>.</w:t>
      </w:r>
    </w:p>
    <w:p w:rsidR="0041739F" w:rsidRDefault="0041739F" w:rsidP="004173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проекты направляются субъектами правотворческой инициативы </w:t>
      </w:r>
      <w:r w:rsidR="00015A8A">
        <w:rPr>
          <w:rFonts w:ascii="Times New Roman" w:hAnsi="Times New Roman"/>
          <w:sz w:val="28"/>
          <w:szCs w:val="28"/>
        </w:rPr>
        <w:t>Главе Администрации города</w:t>
      </w:r>
      <w:r>
        <w:rPr>
          <w:rFonts w:ascii="Times New Roman" w:hAnsi="Times New Roman"/>
          <w:sz w:val="28"/>
          <w:szCs w:val="28"/>
        </w:rPr>
        <w:t xml:space="preserve"> самостоятельно для дачи заключения с приложением необходимых документов.</w:t>
      </w:r>
    </w:p>
    <w:p w:rsidR="006D5171" w:rsidRPr="006D5171" w:rsidRDefault="006D5171" w:rsidP="0041739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D5171">
        <w:rPr>
          <w:rFonts w:ascii="Times New Roman" w:hAnsi="Times New Roman"/>
          <w:b/>
          <w:sz w:val="28"/>
          <w:szCs w:val="28"/>
        </w:rPr>
        <w:lastRenderedPageBreak/>
        <w:t>Статья 3. Требования к проекту решения, вносимому на рассмотрение Думы города</w:t>
      </w:r>
    </w:p>
    <w:p w:rsidR="00846507" w:rsidRDefault="00846507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16A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Для внесения проекта р</w:t>
      </w:r>
      <w:r w:rsidR="00485122">
        <w:rPr>
          <w:rFonts w:ascii="Times New Roman" w:hAnsi="Times New Roman"/>
          <w:sz w:val="28"/>
          <w:szCs w:val="28"/>
        </w:rPr>
        <w:t>ешения в Думу города</w:t>
      </w:r>
      <w:r w:rsidR="005F11B6">
        <w:rPr>
          <w:rFonts w:ascii="Times New Roman" w:hAnsi="Times New Roman"/>
          <w:sz w:val="28"/>
          <w:szCs w:val="28"/>
        </w:rPr>
        <w:t xml:space="preserve"> пред</w:t>
      </w:r>
      <w:r w:rsidR="00485122">
        <w:rPr>
          <w:rFonts w:ascii="Times New Roman" w:hAnsi="Times New Roman"/>
          <w:sz w:val="28"/>
          <w:szCs w:val="28"/>
        </w:rPr>
        <w:t>ставляются следующие документы</w:t>
      </w:r>
      <w:r>
        <w:rPr>
          <w:rFonts w:ascii="Times New Roman" w:hAnsi="Times New Roman"/>
          <w:sz w:val="28"/>
          <w:szCs w:val="28"/>
        </w:rPr>
        <w:t>:</w:t>
      </w:r>
    </w:p>
    <w:p w:rsidR="00997975" w:rsidRDefault="006D5171" w:rsidP="009979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97975">
        <w:rPr>
          <w:rFonts w:ascii="Times New Roman" w:hAnsi="Times New Roman"/>
          <w:sz w:val="28"/>
          <w:szCs w:val="28"/>
        </w:rPr>
        <w:t>обращение на имя Главы города</w:t>
      </w:r>
      <w:r w:rsidR="00C2740F">
        <w:rPr>
          <w:rFonts w:ascii="Times New Roman" w:hAnsi="Times New Roman"/>
          <w:sz w:val="28"/>
          <w:szCs w:val="28"/>
        </w:rPr>
        <w:t xml:space="preserve"> Ханты-Мансийска (далее – Глава города)</w:t>
      </w:r>
      <w:r w:rsidR="00997975">
        <w:rPr>
          <w:rFonts w:ascii="Times New Roman" w:hAnsi="Times New Roman"/>
          <w:sz w:val="28"/>
          <w:szCs w:val="28"/>
        </w:rPr>
        <w:t xml:space="preserve">, </w:t>
      </w:r>
      <w:r w:rsidR="00485122">
        <w:rPr>
          <w:rFonts w:ascii="Times New Roman" w:hAnsi="Times New Roman"/>
          <w:sz w:val="28"/>
          <w:szCs w:val="28"/>
        </w:rPr>
        <w:t xml:space="preserve">подписанное </w:t>
      </w:r>
      <w:r w:rsidR="00997975">
        <w:rPr>
          <w:rFonts w:ascii="Times New Roman" w:hAnsi="Times New Roman"/>
          <w:sz w:val="28"/>
          <w:szCs w:val="28"/>
        </w:rPr>
        <w:t>субъектом правотворческой инициативы, о внесении проекта решения с указанием документов</w:t>
      </w:r>
      <w:r w:rsidR="00B6737B">
        <w:rPr>
          <w:rFonts w:ascii="Times New Roman" w:hAnsi="Times New Roman"/>
          <w:sz w:val="28"/>
          <w:szCs w:val="28"/>
        </w:rPr>
        <w:t>, приложенных к проекту решения</w:t>
      </w:r>
      <w:r w:rsidR="00997975">
        <w:rPr>
          <w:rFonts w:ascii="Times New Roman" w:hAnsi="Times New Roman"/>
          <w:sz w:val="28"/>
          <w:szCs w:val="28"/>
        </w:rPr>
        <w:t xml:space="preserve">, их количества, а также лица, уполномоченного представлять </w:t>
      </w:r>
      <w:r w:rsidR="00B6737B">
        <w:rPr>
          <w:rFonts w:ascii="Times New Roman" w:hAnsi="Times New Roman"/>
          <w:sz w:val="28"/>
          <w:szCs w:val="28"/>
        </w:rPr>
        <w:t>данную инициативу в Думе города;</w:t>
      </w:r>
    </w:p>
    <w:p w:rsidR="006D5171" w:rsidRDefault="000A09E0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6737B">
        <w:rPr>
          <w:rFonts w:ascii="Times New Roman" w:hAnsi="Times New Roman"/>
          <w:sz w:val="28"/>
          <w:szCs w:val="28"/>
        </w:rPr>
        <w:t>те</w:t>
      </w:r>
      <w:proofErr w:type="gramStart"/>
      <w:r w:rsidR="00B6737B">
        <w:rPr>
          <w:rFonts w:ascii="Times New Roman" w:hAnsi="Times New Roman"/>
          <w:sz w:val="28"/>
          <w:szCs w:val="28"/>
        </w:rPr>
        <w:t>кст</w:t>
      </w:r>
      <w:r w:rsidR="006D5171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6D5171">
        <w:rPr>
          <w:rFonts w:ascii="Times New Roman" w:hAnsi="Times New Roman"/>
          <w:sz w:val="28"/>
          <w:szCs w:val="28"/>
        </w:rPr>
        <w:t>оекта решения</w:t>
      </w:r>
      <w:r w:rsidR="00B6737B">
        <w:rPr>
          <w:rFonts w:ascii="Times New Roman" w:hAnsi="Times New Roman"/>
          <w:sz w:val="28"/>
          <w:szCs w:val="28"/>
        </w:rPr>
        <w:t>, оформленного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Порядку</w:t>
      </w:r>
      <w:r w:rsidR="006D5171">
        <w:rPr>
          <w:rFonts w:ascii="Times New Roman" w:hAnsi="Times New Roman"/>
          <w:sz w:val="28"/>
          <w:szCs w:val="28"/>
        </w:rPr>
        <w:t>;</w:t>
      </w:r>
    </w:p>
    <w:p w:rsidR="006D5171" w:rsidRDefault="00B6737B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лист</w:t>
      </w:r>
      <w:r w:rsidR="006D5171">
        <w:rPr>
          <w:rFonts w:ascii="Times New Roman" w:hAnsi="Times New Roman"/>
          <w:sz w:val="28"/>
          <w:szCs w:val="28"/>
        </w:rPr>
        <w:t xml:space="preserve"> согласования к проекту решения с соотв</w:t>
      </w:r>
      <w:r w:rsidR="00162DB6">
        <w:rPr>
          <w:rFonts w:ascii="Times New Roman" w:hAnsi="Times New Roman"/>
          <w:sz w:val="28"/>
          <w:szCs w:val="28"/>
        </w:rPr>
        <w:t>етствующими должностными лицами;</w:t>
      </w:r>
    </w:p>
    <w:p w:rsidR="006D5171" w:rsidRDefault="00B6737B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пояснительная записка</w:t>
      </w:r>
      <w:r w:rsidR="006D5171">
        <w:rPr>
          <w:rFonts w:ascii="Times New Roman" w:hAnsi="Times New Roman"/>
          <w:sz w:val="28"/>
          <w:szCs w:val="28"/>
        </w:rPr>
        <w:t xml:space="preserve"> к проекту решения;</w:t>
      </w:r>
    </w:p>
    <w:p w:rsidR="00B6737B" w:rsidRDefault="00551BB5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заключение о проведенной антикоррупционной экспертизе проекта решения нормативного характера</w:t>
      </w:r>
      <w:r w:rsidR="00485122">
        <w:rPr>
          <w:rFonts w:ascii="Times New Roman" w:hAnsi="Times New Roman"/>
          <w:sz w:val="28"/>
          <w:szCs w:val="28"/>
        </w:rPr>
        <w:t>;</w:t>
      </w:r>
    </w:p>
    <w:p w:rsidR="00485122" w:rsidRDefault="00485122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заключение Главы Администрации города в случае внесения проекта решения, указанного в п. 3 ст. 2 Порядка;</w:t>
      </w:r>
    </w:p>
    <w:p w:rsidR="00485122" w:rsidRDefault="00485122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5F11B6">
        <w:rPr>
          <w:rFonts w:ascii="Times New Roman" w:hAnsi="Times New Roman"/>
          <w:sz w:val="28"/>
          <w:szCs w:val="28"/>
        </w:rPr>
        <w:t xml:space="preserve">протокол публичных слушаний и заключение о результатах проведения публичных слушаний в том случае, когда проведение публичных слушаний по проекту решения </w:t>
      </w:r>
      <w:r w:rsidR="006074FF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</w:t>
      </w:r>
      <w:r w:rsidR="005F11B6">
        <w:rPr>
          <w:rFonts w:ascii="Times New Roman" w:hAnsi="Times New Roman"/>
          <w:sz w:val="28"/>
          <w:szCs w:val="28"/>
        </w:rPr>
        <w:t>обязательно</w:t>
      </w:r>
      <w:r w:rsidR="006074FF">
        <w:rPr>
          <w:rFonts w:ascii="Times New Roman" w:hAnsi="Times New Roman"/>
          <w:sz w:val="28"/>
          <w:szCs w:val="28"/>
        </w:rPr>
        <w:t>;</w:t>
      </w:r>
    </w:p>
    <w:p w:rsidR="006074FF" w:rsidRDefault="006074FF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таблица поправок к проекту решения по форме согласно приложению 2 к Порядку</w:t>
      </w:r>
      <w:r w:rsidR="00916A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проектом предлагается внесение изменений и дополнений в действующее решение Думы города;</w:t>
      </w:r>
    </w:p>
    <w:p w:rsidR="006074FF" w:rsidRDefault="006074FF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текст действующего решения Думы города, если проектом предлагается из</w:t>
      </w:r>
      <w:r w:rsidR="00A5223C">
        <w:rPr>
          <w:rFonts w:ascii="Times New Roman" w:hAnsi="Times New Roman"/>
          <w:sz w:val="28"/>
          <w:szCs w:val="28"/>
        </w:rPr>
        <w:t>л</w:t>
      </w:r>
      <w:r w:rsidR="00CE241D">
        <w:rPr>
          <w:rFonts w:ascii="Times New Roman" w:hAnsi="Times New Roman"/>
          <w:sz w:val="28"/>
          <w:szCs w:val="28"/>
        </w:rPr>
        <w:t>ожение решения в новой редакции;</w:t>
      </w:r>
    </w:p>
    <w:p w:rsidR="00CE241D" w:rsidRDefault="00CE241D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электронная версия документов, перечисленных в пунктах 1-</w:t>
      </w:r>
      <w:r w:rsidR="00F955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которая должна соответствовать документам, представленным на бумажном носителе.</w:t>
      </w:r>
    </w:p>
    <w:p w:rsidR="006D5171" w:rsidRDefault="00B6737B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D5171">
        <w:rPr>
          <w:rFonts w:ascii="Times New Roman" w:hAnsi="Times New Roman"/>
          <w:sz w:val="28"/>
          <w:szCs w:val="28"/>
        </w:rPr>
        <w:t xml:space="preserve"> В пояснительной записке к проекту решения Думы города:</w:t>
      </w:r>
    </w:p>
    <w:p w:rsidR="006D5171" w:rsidRDefault="00B6737B" w:rsidP="00B673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указывается субъект правотворческой инициативы, разработчик проекта решения;</w:t>
      </w:r>
    </w:p>
    <w:p w:rsidR="006D5171" w:rsidRDefault="006D5171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раскрывается состояние законодательства в данной сфере правового регулирования и обосновывается необходимость принятия проекта решения;</w:t>
      </w:r>
    </w:p>
    <w:p w:rsidR="006D5171" w:rsidRDefault="006D5171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дается развернутая характеристика целей и задач, основных положений проекта решения, в том числе вносящих изменения и дополнения в правовое регулирование, его места в системе действующего законодательства;</w:t>
      </w:r>
    </w:p>
    <w:p w:rsidR="006D5171" w:rsidRDefault="006D5171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A7C92">
        <w:rPr>
          <w:rFonts w:ascii="Times New Roman" w:hAnsi="Times New Roman"/>
          <w:sz w:val="28"/>
          <w:szCs w:val="28"/>
        </w:rPr>
        <w:t>приводя</w:t>
      </w:r>
      <w:r>
        <w:rPr>
          <w:rFonts w:ascii="Times New Roman" w:hAnsi="Times New Roman"/>
          <w:sz w:val="28"/>
          <w:szCs w:val="28"/>
        </w:rPr>
        <w:t xml:space="preserve">тся финансово-экономическое обоснование проекта решения в случае, когда его реализация потребует дополнительных материальных и других затрат, ожидаемые результаты и прогноз социально-экономических и иных </w:t>
      </w:r>
      <w:r>
        <w:rPr>
          <w:rFonts w:ascii="Times New Roman" w:hAnsi="Times New Roman"/>
          <w:sz w:val="28"/>
          <w:szCs w:val="28"/>
        </w:rPr>
        <w:lastRenderedPageBreak/>
        <w:t>последствий его принятия;</w:t>
      </w:r>
    </w:p>
    <w:p w:rsidR="006D5171" w:rsidRDefault="006D5171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формулируются предложения по подготовке и принятию муниципальных правовых акто</w:t>
      </w:r>
      <w:r w:rsidR="00CA7C92">
        <w:rPr>
          <w:rFonts w:ascii="Times New Roman" w:hAnsi="Times New Roman"/>
          <w:sz w:val="28"/>
          <w:szCs w:val="28"/>
        </w:rPr>
        <w:t>в, необходимых для реализации</w:t>
      </w:r>
      <w:r>
        <w:rPr>
          <w:rFonts w:ascii="Times New Roman" w:hAnsi="Times New Roman"/>
          <w:sz w:val="28"/>
          <w:szCs w:val="28"/>
        </w:rPr>
        <w:t xml:space="preserve"> вносимого проекта решения;</w:t>
      </w:r>
    </w:p>
    <w:p w:rsidR="006D5171" w:rsidRDefault="006D5171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указываются муниципальные правовые акты, требующие признания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</w:t>
      </w:r>
      <w:r w:rsidR="00CB6E97">
        <w:rPr>
          <w:rFonts w:ascii="Times New Roman" w:hAnsi="Times New Roman"/>
          <w:sz w:val="28"/>
          <w:szCs w:val="28"/>
        </w:rPr>
        <w:t>внесения изменений, дополнений</w:t>
      </w:r>
      <w:r>
        <w:rPr>
          <w:rFonts w:ascii="Times New Roman" w:hAnsi="Times New Roman"/>
          <w:sz w:val="28"/>
          <w:szCs w:val="28"/>
        </w:rPr>
        <w:t xml:space="preserve"> в связи с принятием вносимого проекта решения;</w:t>
      </w:r>
    </w:p>
    <w:p w:rsidR="00846507" w:rsidRDefault="006D5171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включаются другие сведения, необходимость</w:t>
      </w:r>
      <w:r w:rsidR="00A46B21">
        <w:rPr>
          <w:rFonts w:ascii="Times New Roman" w:hAnsi="Times New Roman"/>
          <w:sz w:val="28"/>
          <w:szCs w:val="28"/>
        </w:rPr>
        <w:t xml:space="preserve"> </w:t>
      </w:r>
      <w:r w:rsidR="00846507">
        <w:rPr>
          <w:rFonts w:ascii="Times New Roman" w:hAnsi="Times New Roman"/>
          <w:sz w:val="28"/>
          <w:szCs w:val="28"/>
        </w:rPr>
        <w:t>которых предусматривается законодательством либо субъектом правотворческой инициативы.</w:t>
      </w:r>
    </w:p>
    <w:p w:rsidR="00916ADC" w:rsidRDefault="00916ADC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Документы, у</w:t>
      </w:r>
      <w:r w:rsidR="00CA7C92">
        <w:rPr>
          <w:rFonts w:ascii="Times New Roman" w:hAnsi="Times New Roman"/>
          <w:sz w:val="28"/>
          <w:szCs w:val="28"/>
        </w:rPr>
        <w:t>казанные в пунктах 1 - 9 части 1</w:t>
      </w:r>
      <w:r>
        <w:rPr>
          <w:rFonts w:ascii="Times New Roman" w:hAnsi="Times New Roman"/>
          <w:sz w:val="28"/>
          <w:szCs w:val="28"/>
        </w:rPr>
        <w:t xml:space="preserve"> настоящей статьи, представляются в Думу города на бумажном носителе в пятнадцати экземплярах.</w:t>
      </w:r>
    </w:p>
    <w:p w:rsidR="00F9550F" w:rsidRDefault="00916ADC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550F">
        <w:rPr>
          <w:rFonts w:ascii="Times New Roman" w:hAnsi="Times New Roman"/>
          <w:sz w:val="28"/>
          <w:szCs w:val="28"/>
        </w:rPr>
        <w:t xml:space="preserve">. В случае внесения проекта решения Главой города </w:t>
      </w:r>
      <w:r w:rsidR="00DD690B">
        <w:rPr>
          <w:rFonts w:ascii="Times New Roman" w:hAnsi="Times New Roman"/>
          <w:sz w:val="28"/>
          <w:szCs w:val="28"/>
        </w:rPr>
        <w:t>представление документов, указанных</w:t>
      </w:r>
      <w:r w:rsidR="00CE5A7B">
        <w:rPr>
          <w:rFonts w:ascii="Times New Roman" w:hAnsi="Times New Roman"/>
          <w:sz w:val="28"/>
          <w:szCs w:val="28"/>
        </w:rPr>
        <w:t xml:space="preserve"> в пунктах 1, 3,</w:t>
      </w:r>
      <w:r w:rsidR="00A24B85">
        <w:rPr>
          <w:rFonts w:ascii="Times New Roman" w:hAnsi="Times New Roman"/>
          <w:sz w:val="28"/>
          <w:szCs w:val="28"/>
        </w:rPr>
        <w:t xml:space="preserve"> </w:t>
      </w:r>
      <w:r w:rsidR="00CA7C92">
        <w:rPr>
          <w:rFonts w:ascii="Times New Roman" w:hAnsi="Times New Roman"/>
          <w:sz w:val="28"/>
          <w:szCs w:val="28"/>
        </w:rPr>
        <w:t>4 части 1</w:t>
      </w:r>
      <w:r w:rsidR="00CE5A7B">
        <w:rPr>
          <w:rFonts w:ascii="Times New Roman" w:hAnsi="Times New Roman"/>
          <w:sz w:val="28"/>
          <w:szCs w:val="28"/>
        </w:rPr>
        <w:t xml:space="preserve"> настоящей статьи, </w:t>
      </w:r>
      <w:r w:rsidR="00162DB6">
        <w:rPr>
          <w:rFonts w:ascii="Times New Roman" w:hAnsi="Times New Roman"/>
          <w:sz w:val="28"/>
          <w:szCs w:val="28"/>
        </w:rPr>
        <w:t>не требуется.</w:t>
      </w:r>
    </w:p>
    <w:p w:rsidR="00162DB6" w:rsidRDefault="00916ADC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2DB6">
        <w:rPr>
          <w:rFonts w:ascii="Times New Roman" w:hAnsi="Times New Roman"/>
          <w:sz w:val="28"/>
          <w:szCs w:val="28"/>
        </w:rPr>
        <w:t xml:space="preserve">. Проект решения вносится в Думу города согласованным в том порядке, который установлен </w:t>
      </w:r>
      <w:r w:rsidR="008A6D3E">
        <w:rPr>
          <w:rFonts w:ascii="Times New Roman" w:hAnsi="Times New Roman"/>
          <w:sz w:val="28"/>
          <w:szCs w:val="28"/>
        </w:rPr>
        <w:t>у субъекта правотворческой инициативы</w:t>
      </w:r>
      <w:r w:rsidR="00A24B85">
        <w:rPr>
          <w:rFonts w:ascii="Times New Roman" w:hAnsi="Times New Roman"/>
          <w:sz w:val="28"/>
          <w:szCs w:val="28"/>
        </w:rPr>
        <w:t>.</w:t>
      </w:r>
    </w:p>
    <w:p w:rsidR="00A24B85" w:rsidRDefault="00916ADC" w:rsidP="0084650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24B85">
        <w:rPr>
          <w:rFonts w:ascii="Times New Roman" w:hAnsi="Times New Roman"/>
          <w:sz w:val="28"/>
          <w:szCs w:val="28"/>
        </w:rPr>
        <w:t xml:space="preserve">. </w:t>
      </w:r>
      <w:r w:rsidR="00670D02">
        <w:rPr>
          <w:rFonts w:ascii="Times New Roman" w:hAnsi="Times New Roman"/>
          <w:sz w:val="28"/>
          <w:szCs w:val="28"/>
        </w:rPr>
        <w:t>При разработке проекта решения должны соблюдаться следующие требования:</w:t>
      </w:r>
    </w:p>
    <w:p w:rsidR="00670D02" w:rsidRDefault="00670D02" w:rsidP="00670D0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соответствие проекта действующему федеральному законодательству, законодательству Ханты-Мансийского автономного округа – Югры, Уставу города;</w:t>
      </w:r>
    </w:p>
    <w:p w:rsidR="00670D02" w:rsidRDefault="00670D02" w:rsidP="00670D0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долже</w:t>
      </w:r>
      <w:r w:rsidR="0003644D">
        <w:rPr>
          <w:rFonts w:ascii="Times New Roman" w:hAnsi="Times New Roman"/>
          <w:sz w:val="28"/>
          <w:szCs w:val="28"/>
        </w:rPr>
        <w:t>н быть логичным, точным</w:t>
      </w:r>
      <w:r>
        <w:rPr>
          <w:rFonts w:ascii="Times New Roman" w:hAnsi="Times New Roman"/>
          <w:sz w:val="28"/>
          <w:szCs w:val="28"/>
        </w:rPr>
        <w:t xml:space="preserve"> и ясным для всеобщего понимания, исключающим двойное толкование содержания норм;</w:t>
      </w:r>
    </w:p>
    <w:p w:rsidR="00F877F7" w:rsidRDefault="00670D02" w:rsidP="00670D0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проект, подготовленный во исполнение решений органов государственной власти, положений федерального законодательства</w:t>
      </w:r>
      <w:r w:rsidR="00374C45">
        <w:rPr>
          <w:rFonts w:ascii="Times New Roman" w:hAnsi="Times New Roman"/>
          <w:sz w:val="28"/>
          <w:szCs w:val="28"/>
        </w:rPr>
        <w:t xml:space="preserve"> и законодательства 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>, решений Думы</w:t>
      </w:r>
      <w:r w:rsidR="0003644D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, должен содержать ссылку н</w:t>
      </w:r>
      <w:r w:rsidR="00F877F7">
        <w:rPr>
          <w:rFonts w:ascii="Times New Roman" w:hAnsi="Times New Roman"/>
          <w:sz w:val="28"/>
          <w:szCs w:val="28"/>
        </w:rPr>
        <w:t>а их дату, номер и наименование;</w:t>
      </w:r>
    </w:p>
    <w:p w:rsidR="00670D02" w:rsidRDefault="00F877F7" w:rsidP="00670D0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проект должен быть оформлен в соответствии с правилами юридико-технического оформления проектов решений Думы города (приложение 3 к Порядку).</w:t>
      </w:r>
    </w:p>
    <w:p w:rsidR="00341296" w:rsidRDefault="00341296" w:rsidP="003412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Проекты решений Думы города о бюджете города Ханты-Мансийска, о внесении изменений в бюджет и утверждении отчета об исполнении бюджета вносятся в Думу города с учетом особенностей внесения, установленных </w:t>
      </w:r>
      <w:hyperlink r:id="rId9" w:history="1">
        <w:r w:rsidRPr="00341296">
          <w:rPr>
            <w:rFonts w:ascii="Times New Roman" w:hAnsi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/>
          <w:sz w:val="28"/>
          <w:szCs w:val="28"/>
        </w:rPr>
        <w:t xml:space="preserve"> об отдельных вопросах организации и бюджетного процесса в городе Ханты-Мансийске.</w:t>
      </w:r>
    </w:p>
    <w:p w:rsidR="00916ADC" w:rsidRPr="00100ACD" w:rsidRDefault="00916ADC" w:rsidP="00670D0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00ACD">
        <w:rPr>
          <w:rFonts w:ascii="Times New Roman" w:hAnsi="Times New Roman"/>
          <w:b/>
          <w:sz w:val="28"/>
          <w:szCs w:val="28"/>
        </w:rPr>
        <w:t xml:space="preserve">Статья 4. </w:t>
      </w:r>
      <w:r w:rsidR="00100ACD" w:rsidRPr="00100ACD">
        <w:rPr>
          <w:rFonts w:ascii="Times New Roman" w:hAnsi="Times New Roman"/>
          <w:b/>
          <w:sz w:val="28"/>
          <w:szCs w:val="28"/>
        </w:rPr>
        <w:t>Срок внесения проекта решения Думы города</w:t>
      </w:r>
    </w:p>
    <w:p w:rsidR="00100ACD" w:rsidRDefault="00100ACD" w:rsidP="00100AC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Подготовленный в соответствии с требованиями Порядка проект решения Думы города </w:t>
      </w:r>
      <w:r w:rsidR="0027575C">
        <w:rPr>
          <w:rFonts w:ascii="Times New Roman" w:hAnsi="Times New Roman"/>
          <w:sz w:val="28"/>
          <w:szCs w:val="28"/>
        </w:rPr>
        <w:t>с приложением документов, устано</w:t>
      </w:r>
      <w:r w:rsidR="0003644D">
        <w:rPr>
          <w:rFonts w:ascii="Times New Roman" w:hAnsi="Times New Roman"/>
          <w:sz w:val="28"/>
          <w:szCs w:val="28"/>
        </w:rPr>
        <w:t>вленных частью 1 статьи 3 Порядка, вноси</w:t>
      </w:r>
      <w:r w:rsidR="0027575C">
        <w:rPr>
          <w:rFonts w:ascii="Times New Roman" w:hAnsi="Times New Roman"/>
          <w:sz w:val="28"/>
          <w:szCs w:val="28"/>
        </w:rPr>
        <w:t xml:space="preserve">тся в Думу города не </w:t>
      </w:r>
      <w:proofErr w:type="gramStart"/>
      <w:r w:rsidR="0027575C">
        <w:rPr>
          <w:rFonts w:ascii="Times New Roman" w:hAnsi="Times New Roman"/>
          <w:sz w:val="28"/>
          <w:szCs w:val="28"/>
        </w:rPr>
        <w:t>позднее</w:t>
      </w:r>
      <w:proofErr w:type="gramEnd"/>
      <w:r w:rsidR="0027575C">
        <w:rPr>
          <w:rFonts w:ascii="Times New Roman" w:hAnsi="Times New Roman"/>
          <w:sz w:val="28"/>
          <w:szCs w:val="28"/>
        </w:rPr>
        <w:t xml:space="preserve"> </w:t>
      </w:r>
      <w:r w:rsidR="00FC4D3B">
        <w:rPr>
          <w:rFonts w:ascii="Times New Roman" w:hAnsi="Times New Roman"/>
          <w:sz w:val="28"/>
          <w:szCs w:val="28"/>
        </w:rPr>
        <w:t xml:space="preserve">чем за десять дней до дня его рассмотрения на </w:t>
      </w:r>
      <w:r w:rsidR="009F5AA0">
        <w:rPr>
          <w:rFonts w:ascii="Times New Roman" w:hAnsi="Times New Roman"/>
          <w:sz w:val="28"/>
          <w:szCs w:val="28"/>
        </w:rPr>
        <w:t xml:space="preserve">очередном </w:t>
      </w:r>
      <w:r w:rsidR="00FC4D3B">
        <w:rPr>
          <w:rFonts w:ascii="Times New Roman" w:hAnsi="Times New Roman"/>
          <w:sz w:val="28"/>
          <w:szCs w:val="28"/>
        </w:rPr>
        <w:t>заседании Думы города.</w:t>
      </w:r>
    </w:p>
    <w:p w:rsidR="00FC4D3B" w:rsidRDefault="003A4707" w:rsidP="00100AC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Думы города</w:t>
      </w:r>
      <w:r w:rsidR="00FC4D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внесенный позднее</w:t>
      </w:r>
      <w:r w:rsidR="00FC4D3B">
        <w:rPr>
          <w:rFonts w:ascii="Times New Roman" w:hAnsi="Times New Roman"/>
          <w:sz w:val="28"/>
          <w:szCs w:val="28"/>
        </w:rPr>
        <w:t xml:space="preserve"> установленного </w:t>
      </w:r>
      <w:r w:rsidR="00FC4D3B">
        <w:rPr>
          <w:rFonts w:ascii="Times New Roman" w:hAnsi="Times New Roman"/>
          <w:sz w:val="28"/>
          <w:szCs w:val="28"/>
        </w:rPr>
        <w:lastRenderedPageBreak/>
        <w:t xml:space="preserve">срока, </w:t>
      </w:r>
      <w:r w:rsidR="009F5AA0">
        <w:rPr>
          <w:rFonts w:ascii="Times New Roman" w:hAnsi="Times New Roman"/>
          <w:sz w:val="28"/>
          <w:szCs w:val="28"/>
        </w:rPr>
        <w:t>подлежит рассмотрению на следующем заседании Думы города.</w:t>
      </w:r>
    </w:p>
    <w:p w:rsidR="0003644D" w:rsidRDefault="0003644D" w:rsidP="00100AC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внеочередного заседания Думы города проект решения вносится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его рассмотрения на внеочередном заседании.</w:t>
      </w:r>
    </w:p>
    <w:p w:rsidR="009F5AA0" w:rsidRPr="00514760" w:rsidRDefault="009F5AA0" w:rsidP="009F5AA0">
      <w:pPr>
        <w:pStyle w:val="a4"/>
        <w:widowControl w:val="0"/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514760">
        <w:rPr>
          <w:rFonts w:ascii="Times New Roman" w:hAnsi="Times New Roman"/>
          <w:b/>
          <w:sz w:val="28"/>
          <w:szCs w:val="28"/>
        </w:rPr>
        <w:t xml:space="preserve">Статья 5. </w:t>
      </w:r>
      <w:r w:rsidR="00514760" w:rsidRPr="00514760">
        <w:rPr>
          <w:rFonts w:ascii="Times New Roman" w:hAnsi="Times New Roman"/>
          <w:b/>
          <w:sz w:val="28"/>
          <w:szCs w:val="28"/>
        </w:rPr>
        <w:t>Возвра</w:t>
      </w:r>
      <w:r w:rsidR="00EF1DAE">
        <w:rPr>
          <w:rFonts w:ascii="Times New Roman" w:hAnsi="Times New Roman"/>
          <w:b/>
          <w:sz w:val="28"/>
          <w:szCs w:val="28"/>
        </w:rPr>
        <w:t>т, отзыв</w:t>
      </w:r>
      <w:r w:rsidR="00514760" w:rsidRPr="00514760">
        <w:rPr>
          <w:rFonts w:ascii="Times New Roman" w:hAnsi="Times New Roman"/>
          <w:b/>
          <w:sz w:val="28"/>
          <w:szCs w:val="28"/>
        </w:rPr>
        <w:t xml:space="preserve"> внесенного</w:t>
      </w:r>
      <w:r w:rsidR="00EF1DAE">
        <w:rPr>
          <w:rFonts w:ascii="Times New Roman" w:hAnsi="Times New Roman"/>
          <w:b/>
          <w:sz w:val="28"/>
          <w:szCs w:val="28"/>
        </w:rPr>
        <w:t xml:space="preserve"> проекта</w:t>
      </w:r>
      <w:r w:rsidR="00514760" w:rsidRPr="00514760">
        <w:rPr>
          <w:rFonts w:ascii="Times New Roman" w:hAnsi="Times New Roman"/>
          <w:b/>
          <w:sz w:val="28"/>
          <w:szCs w:val="28"/>
        </w:rPr>
        <w:t xml:space="preserve"> решения Думы города</w:t>
      </w:r>
    </w:p>
    <w:p w:rsidR="008765BF" w:rsidRDefault="008765BF" w:rsidP="008765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решения Думы города, внесенный с нарушением требований</w:t>
      </w:r>
      <w:r w:rsidR="00423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</w:t>
      </w:r>
      <w:hyperlink r:id="rId10" w:history="1">
        <w:r w:rsidRPr="008765BF">
          <w:rPr>
            <w:rFonts w:ascii="Times New Roman" w:hAnsi="Times New Roman"/>
            <w:sz w:val="28"/>
            <w:szCs w:val="28"/>
          </w:rPr>
          <w:t>частями 1</w:t>
        </w:r>
      </w:hyperlink>
      <w:r w:rsidRPr="008765BF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3</w:t>
        </w:r>
      </w:hyperlink>
      <w:r>
        <w:rPr>
          <w:rFonts w:ascii="Times New Roman" w:hAnsi="Times New Roman"/>
          <w:sz w:val="28"/>
          <w:szCs w:val="28"/>
        </w:rPr>
        <w:t xml:space="preserve">, 5, </w:t>
      </w:r>
      <w:hyperlink r:id="rId12" w:history="1">
        <w:r>
          <w:rPr>
            <w:rFonts w:ascii="Times New Roman" w:hAnsi="Times New Roman"/>
            <w:sz w:val="28"/>
            <w:szCs w:val="28"/>
          </w:rPr>
          <w:t>7</w:t>
        </w:r>
        <w:r w:rsidRPr="008765BF">
          <w:rPr>
            <w:rFonts w:ascii="Times New Roman" w:hAnsi="Times New Roman"/>
            <w:sz w:val="28"/>
            <w:szCs w:val="28"/>
          </w:rPr>
          <w:t xml:space="preserve"> статьи 3</w:t>
        </w:r>
      </w:hyperlink>
      <w:r w:rsidRPr="00876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Порядка, рассмотрению </w:t>
      </w:r>
      <w:r w:rsidR="007037F1">
        <w:rPr>
          <w:rFonts w:ascii="Times New Roman" w:hAnsi="Times New Roman"/>
          <w:sz w:val="28"/>
          <w:szCs w:val="28"/>
        </w:rPr>
        <w:t xml:space="preserve">Думой города </w:t>
      </w:r>
      <w:r>
        <w:rPr>
          <w:rFonts w:ascii="Times New Roman" w:hAnsi="Times New Roman"/>
          <w:sz w:val="28"/>
          <w:szCs w:val="28"/>
        </w:rPr>
        <w:t>не подлежит и возвращается Главой города внесшему его субъекту правотворческой инициативы в трехдневный срок.</w:t>
      </w:r>
      <w:r w:rsidR="00C31CBB">
        <w:rPr>
          <w:rFonts w:ascii="Times New Roman" w:hAnsi="Times New Roman"/>
          <w:sz w:val="28"/>
          <w:szCs w:val="28"/>
        </w:rPr>
        <w:t xml:space="preserve"> Проверка комплектности внесенного проекта решения осуществляется организационным управлением аппарата Думы города.</w:t>
      </w:r>
    </w:p>
    <w:p w:rsidR="008765BF" w:rsidRDefault="008765BF" w:rsidP="008765B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Возврат проекта решения Думы города не является препятствием для повторного его внесения в Думу города при условии устранения нарушений, явившихся причиной для возврата.</w:t>
      </w:r>
    </w:p>
    <w:p w:rsidR="00093CCE" w:rsidRDefault="00093CCE" w:rsidP="00093C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 рассмотрения проекта решения Думой города на заседании Думы города субъект правотворческой инициативы имеет право отозвать его, направив в Думу города соответствующее письменное обращение на имя Главы города.</w:t>
      </w:r>
    </w:p>
    <w:p w:rsidR="00093CCE" w:rsidRDefault="00EF1DAE" w:rsidP="00093C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3CCE" w:rsidRPr="00544678">
        <w:rPr>
          <w:rFonts w:ascii="Times New Roman" w:hAnsi="Times New Roman"/>
          <w:sz w:val="28"/>
          <w:szCs w:val="28"/>
        </w:rPr>
        <w:t xml:space="preserve">. </w:t>
      </w:r>
      <w:r w:rsidR="00093CCE">
        <w:rPr>
          <w:rFonts w:ascii="Times New Roman" w:hAnsi="Times New Roman"/>
          <w:sz w:val="28"/>
          <w:szCs w:val="28"/>
        </w:rPr>
        <w:t>Отозванный проект решения может быть повторно внесен в Думу города. В этом случае проект решения рассматривается Думой города как вновь внесенный с соблюдением процедур, установленных Порядком.</w:t>
      </w:r>
    </w:p>
    <w:p w:rsidR="00C16E4D" w:rsidRPr="00C16E4D" w:rsidRDefault="00C16E4D" w:rsidP="00C16E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16E4D">
        <w:rPr>
          <w:rFonts w:ascii="Times New Roman" w:hAnsi="Times New Roman"/>
          <w:b/>
          <w:sz w:val="28"/>
          <w:szCs w:val="28"/>
        </w:rPr>
        <w:t>Статья 6. Заключительные положения</w:t>
      </w:r>
    </w:p>
    <w:p w:rsidR="00C16E4D" w:rsidRPr="00C16E4D" w:rsidRDefault="00C16E4D" w:rsidP="00C16E4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16E4D">
        <w:rPr>
          <w:rFonts w:ascii="Times New Roman" w:hAnsi="Times New Roman"/>
          <w:sz w:val="28"/>
          <w:szCs w:val="28"/>
        </w:rPr>
        <w:t>Порядок рассмотрения  внесенных в Думу города проектов решений Думы города определяется Уставом города, Регламентом Думы города, иными решениями Думы города.</w:t>
      </w:r>
    </w:p>
    <w:p w:rsidR="00C16E4D" w:rsidRPr="00C16E4D" w:rsidRDefault="00C16E4D" w:rsidP="00C16E4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16EF" w:rsidRDefault="003816EF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740F" w:rsidRDefault="00C2740F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740F" w:rsidRDefault="00C2740F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37F1" w:rsidRDefault="007037F1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37F1" w:rsidRDefault="007037F1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037F1" w:rsidRDefault="007037F1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16EF" w:rsidRDefault="003816EF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16EF" w:rsidRDefault="003816EF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2740F" w:rsidRDefault="00C2740F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внесения проектов</w:t>
      </w: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Думы города Ханты-Мансийска</w:t>
      </w: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Думу города Ханты-Мансийска</w:t>
      </w:r>
    </w:p>
    <w:p w:rsidR="00A105E3" w:rsidRDefault="00A105E3" w:rsidP="00A105E3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05E3" w:rsidRPr="00002DEA" w:rsidRDefault="00002DEA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2DEA">
        <w:rPr>
          <w:rFonts w:ascii="Times New Roman" w:hAnsi="Times New Roman"/>
          <w:b/>
          <w:sz w:val="28"/>
          <w:szCs w:val="28"/>
        </w:rPr>
        <w:t>Форма</w:t>
      </w:r>
    </w:p>
    <w:p w:rsidR="00002DEA" w:rsidRPr="00002DEA" w:rsidRDefault="00002DEA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2DEA">
        <w:rPr>
          <w:rFonts w:ascii="Times New Roman" w:hAnsi="Times New Roman"/>
          <w:b/>
          <w:sz w:val="28"/>
          <w:szCs w:val="28"/>
        </w:rPr>
        <w:t>проекта решения Думы города</w:t>
      </w:r>
    </w:p>
    <w:p w:rsidR="00002DEA" w:rsidRDefault="00002DEA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2DEA" w:rsidRPr="00794A90" w:rsidRDefault="00002DEA" w:rsidP="00002DEA">
      <w:pPr>
        <w:spacing w:after="60" w:line="240" w:lineRule="auto"/>
        <w:jc w:val="right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002DEA" w:rsidRDefault="00002DEA" w:rsidP="00002DEA">
      <w:pPr>
        <w:spacing w:after="60" w:line="240" w:lineRule="auto"/>
        <w:jc w:val="right"/>
        <w:outlineLvl w:val="5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94A90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несен _____________________</w:t>
      </w:r>
    </w:p>
    <w:p w:rsidR="00BB49BD" w:rsidRDefault="00BB49BD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002DEA" w:rsidRPr="00732B66" w:rsidRDefault="00002DEA" w:rsidP="00002DE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02DEA" w:rsidRPr="00732B66" w:rsidRDefault="00002DEA" w:rsidP="00002DE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_____________</w:t>
      </w:r>
    </w:p>
    <w:p w:rsidR="00002DEA" w:rsidRDefault="00002DEA" w:rsidP="00002D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2DEA" w:rsidRDefault="00002DEA" w:rsidP="00002DEA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________________</w:t>
      </w:r>
    </w:p>
    <w:p w:rsidR="00002DEA" w:rsidRDefault="00002DEA" w:rsidP="00002DEA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002DEA" w:rsidRDefault="00002DEA" w:rsidP="00002DEA">
      <w:pPr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Решения Думы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«О ________________»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002DEA" w:rsidRDefault="00002DEA" w:rsidP="00002DEA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002DEA" w:rsidRDefault="00002DEA" w:rsidP="00002DE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Утвердить (Принять, Внести и т. д</w:t>
      </w:r>
      <w:r w:rsidR="00BB49BD">
        <w:rPr>
          <w:rFonts w:ascii="Times New Roman" w:hAnsi="Times New Roman"/>
          <w:bCs/>
          <w:sz w:val="28"/>
          <w:szCs w:val="28"/>
        </w:rPr>
        <w:t>)..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002DEA" w:rsidRDefault="00002DEA" w:rsidP="00002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2. Признать утратившими силу решения Думы города Ханты-Мансийска:</w:t>
      </w:r>
    </w:p>
    <w:p w:rsidR="00002DEA" w:rsidRDefault="00002DEA" w:rsidP="00002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- …</w:t>
      </w:r>
    </w:p>
    <w:p w:rsidR="00002DEA" w:rsidRDefault="00002DEA" w:rsidP="00002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-…</w:t>
      </w:r>
    </w:p>
    <w:p w:rsidR="00002DEA" w:rsidRDefault="00002DEA" w:rsidP="00002DE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3. Настоящее Решение вступает в силу..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2DEA" w:rsidRDefault="00002DEA" w:rsidP="00002D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DEA" w:rsidRDefault="00002DEA" w:rsidP="00002D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DEA" w:rsidRDefault="00002DEA" w:rsidP="00002D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Глава города Ханты-Мансийска                                             (И. О. Фамилия)</w:t>
      </w:r>
    </w:p>
    <w:p w:rsidR="00002DEA" w:rsidRDefault="00002DEA" w:rsidP="00002DE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002DEA" w:rsidRPr="00732B66" w:rsidRDefault="00002DEA" w:rsidP="00002DE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002DEA" w:rsidRPr="00732B66" w:rsidRDefault="00002DEA" w:rsidP="00002DE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2B6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______________</w:t>
      </w:r>
    </w:p>
    <w:p w:rsidR="00002DEA" w:rsidRPr="00732B66" w:rsidRDefault="00002DEA" w:rsidP="00002DEA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732B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732B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002DEA" w:rsidRPr="00732B66" w:rsidRDefault="00002DEA" w:rsidP="00002DEA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2B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</w:t>
      </w:r>
    </w:p>
    <w:p w:rsidR="00002DEA" w:rsidRPr="00732B66" w:rsidRDefault="00002DEA" w:rsidP="00002DEA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______ - (номер созыва)</w:t>
      </w:r>
      <w:r w:rsidRPr="00732B6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732B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BB49BD" w:rsidRDefault="00BB49BD" w:rsidP="00BB49B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B49BD" w:rsidRDefault="00BB49BD" w:rsidP="00BB49B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внесения проектов</w:t>
      </w:r>
    </w:p>
    <w:p w:rsidR="00BB49BD" w:rsidRDefault="00BB49BD" w:rsidP="00BB49B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Думы города Ханты-Мансийска</w:t>
      </w:r>
    </w:p>
    <w:p w:rsidR="00BB49BD" w:rsidRDefault="00BB49BD" w:rsidP="00BB49B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Думу города Ханты-Мансийска</w:t>
      </w:r>
    </w:p>
    <w:p w:rsidR="00002DEA" w:rsidRDefault="00002DEA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49BD" w:rsidRPr="00BB49BD" w:rsidRDefault="00BB49B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BB49BD" w:rsidRDefault="00BB49B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B49BD">
        <w:rPr>
          <w:rFonts w:ascii="Times New Roman" w:hAnsi="Times New Roman"/>
          <w:b/>
          <w:sz w:val="28"/>
          <w:szCs w:val="28"/>
        </w:rPr>
        <w:t>таблицы поправок к проекту решения Думы города</w:t>
      </w:r>
    </w:p>
    <w:p w:rsidR="00BB49BD" w:rsidRDefault="00BB49B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70867" w:rsidRDefault="00B70867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70867" w:rsidRPr="00B70867" w:rsidRDefault="00B70867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B70867">
        <w:rPr>
          <w:rFonts w:ascii="Times New Roman" w:hAnsi="Times New Roman"/>
          <w:sz w:val="28"/>
          <w:szCs w:val="28"/>
        </w:rPr>
        <w:t xml:space="preserve">Таблица поправок </w:t>
      </w:r>
    </w:p>
    <w:p w:rsidR="00B70867" w:rsidRPr="00B70867" w:rsidRDefault="00B70867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B70867">
        <w:rPr>
          <w:rFonts w:ascii="Times New Roman" w:hAnsi="Times New Roman"/>
          <w:sz w:val="28"/>
          <w:szCs w:val="28"/>
        </w:rPr>
        <w:t>к проекту решения Думы города Ханты-Мансийска</w:t>
      </w:r>
    </w:p>
    <w:p w:rsidR="00B70867" w:rsidRPr="00B70867" w:rsidRDefault="00B70867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B70867">
        <w:rPr>
          <w:rFonts w:ascii="Times New Roman" w:hAnsi="Times New Roman"/>
          <w:sz w:val="28"/>
          <w:szCs w:val="28"/>
        </w:rPr>
        <w:t>«О___________________________»</w:t>
      </w:r>
    </w:p>
    <w:p w:rsidR="00B70867" w:rsidRDefault="00B70867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23B6D" w:rsidRPr="00B70867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127"/>
        <w:gridCol w:w="2126"/>
      </w:tblGrid>
      <w:tr w:rsidR="00C6001C" w:rsidRPr="00B70867" w:rsidTr="00B70867">
        <w:tc>
          <w:tcPr>
            <w:tcW w:w="817" w:type="dxa"/>
          </w:tcPr>
          <w:p w:rsidR="00C6001C" w:rsidRPr="00B70867" w:rsidRDefault="00B70867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B70867" w:rsidRDefault="00B70867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C6001C" w:rsidRPr="00B70867" w:rsidRDefault="00B70867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 наличии) структурного элемента решения Думы города, в который вносится изменения</w:t>
            </w:r>
          </w:p>
        </w:tc>
        <w:tc>
          <w:tcPr>
            <w:tcW w:w="2551" w:type="dxa"/>
          </w:tcPr>
          <w:p w:rsidR="00C6001C" w:rsidRDefault="00B70867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Действующая редакция</w:t>
            </w:r>
          </w:p>
          <w:p w:rsidR="00B70867" w:rsidRPr="00B70867" w:rsidRDefault="00B70867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01C" w:rsidRPr="00B70867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</w:tc>
        <w:tc>
          <w:tcPr>
            <w:tcW w:w="2126" w:type="dxa"/>
          </w:tcPr>
          <w:p w:rsidR="00C6001C" w:rsidRPr="00B70867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C6001C" w:rsidTr="00B70867">
        <w:tc>
          <w:tcPr>
            <w:tcW w:w="817" w:type="dxa"/>
          </w:tcPr>
          <w:p w:rsidR="00C6001C" w:rsidRP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23B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01C" w:rsidTr="00B70867">
        <w:tc>
          <w:tcPr>
            <w:tcW w:w="817" w:type="dxa"/>
          </w:tcPr>
          <w:p w:rsidR="00C6001C" w:rsidRP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01C" w:rsidRPr="00423B6D" w:rsidRDefault="00C6001C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6D" w:rsidTr="00B70867">
        <w:tc>
          <w:tcPr>
            <w:tcW w:w="817" w:type="dxa"/>
          </w:tcPr>
          <w:p w:rsid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B6D" w:rsidRP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3B6D" w:rsidRP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3B6D" w:rsidRP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B6D" w:rsidRPr="00423B6D" w:rsidRDefault="00423B6D" w:rsidP="00A105E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49BD" w:rsidRDefault="00BB49B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23B6D" w:rsidRDefault="00423B6D" w:rsidP="00423B6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23B6D" w:rsidRDefault="00423B6D" w:rsidP="00423B6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внесения проектов</w:t>
      </w:r>
    </w:p>
    <w:p w:rsidR="00423B6D" w:rsidRDefault="00423B6D" w:rsidP="00423B6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Думы города Ханты-Мансийска</w:t>
      </w:r>
    </w:p>
    <w:p w:rsidR="00423B6D" w:rsidRDefault="00423B6D" w:rsidP="00423B6D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Думу города Ханты-Мансийска</w:t>
      </w:r>
    </w:p>
    <w:p w:rsidR="00423B6D" w:rsidRDefault="00423B6D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1CBB" w:rsidRPr="00C31CBB" w:rsidRDefault="00C31CBB" w:rsidP="00A105E3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CBB">
        <w:rPr>
          <w:rFonts w:ascii="Times New Roman" w:hAnsi="Times New Roman"/>
          <w:b/>
          <w:sz w:val="28"/>
          <w:szCs w:val="28"/>
        </w:rPr>
        <w:t>Правила</w:t>
      </w:r>
    </w:p>
    <w:p w:rsidR="00423B6D" w:rsidRDefault="00C31CBB" w:rsidP="00C31C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31CBB">
        <w:rPr>
          <w:rFonts w:ascii="Times New Roman" w:hAnsi="Times New Roman"/>
          <w:b/>
          <w:sz w:val="28"/>
          <w:szCs w:val="28"/>
        </w:rPr>
        <w:t>юридико-технического оформления проектов решений Думы города</w:t>
      </w:r>
      <w:r w:rsidR="00115227">
        <w:rPr>
          <w:rFonts w:ascii="Times New Roman" w:hAnsi="Times New Roman"/>
          <w:b/>
          <w:sz w:val="28"/>
          <w:szCs w:val="28"/>
        </w:rPr>
        <w:t>,</w:t>
      </w:r>
    </w:p>
    <w:p w:rsidR="00115227" w:rsidRDefault="00115227" w:rsidP="00C31C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вносимых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рассмотрение Думы города</w:t>
      </w:r>
    </w:p>
    <w:p w:rsidR="00C31CBB" w:rsidRDefault="00C31CBB" w:rsidP="00C31CB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44F3" w:rsidRPr="00115227" w:rsidRDefault="0011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15227">
        <w:rPr>
          <w:rFonts w:ascii="Times New Roman" w:hAnsi="Times New Roman"/>
          <w:b/>
          <w:sz w:val="28"/>
          <w:szCs w:val="28"/>
        </w:rPr>
        <w:t>Статья 1. Общие требования к оформлению проекта решения Думы города</w:t>
      </w:r>
    </w:p>
    <w:p w:rsidR="00D903C4" w:rsidRDefault="00115227" w:rsidP="00D903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03C4">
        <w:rPr>
          <w:rFonts w:ascii="Times New Roman" w:eastAsiaTheme="minorHAnsi" w:hAnsi="Times New Roman"/>
          <w:sz w:val="28"/>
          <w:szCs w:val="28"/>
        </w:rPr>
        <w:t>Тексты проектов р</w:t>
      </w:r>
      <w:r w:rsidR="00D903C4" w:rsidRPr="001D3FCA">
        <w:rPr>
          <w:rFonts w:ascii="Times New Roman" w:eastAsiaTheme="minorHAnsi" w:hAnsi="Times New Roman"/>
          <w:sz w:val="28"/>
          <w:szCs w:val="28"/>
        </w:rPr>
        <w:t xml:space="preserve">ешений </w:t>
      </w:r>
      <w:r w:rsidR="00D903C4" w:rsidRPr="001D3FCA">
        <w:rPr>
          <w:rFonts w:ascii="Times New Roman" w:hAnsi="Times New Roman"/>
          <w:color w:val="000000"/>
          <w:sz w:val="28"/>
          <w:szCs w:val="28"/>
          <w:shd w:val="clear" w:color="auto" w:fill="FEFFFF"/>
        </w:rPr>
        <w:t>Думы города</w:t>
      </w:r>
      <w:r w:rsidR="00D903C4">
        <w:rPr>
          <w:color w:val="000000"/>
          <w:sz w:val="28"/>
          <w:szCs w:val="28"/>
          <w:shd w:val="clear" w:color="auto" w:fill="FEFFFF"/>
        </w:rPr>
        <w:t xml:space="preserve"> </w:t>
      </w:r>
      <w:r w:rsidR="00D903C4" w:rsidRPr="001D3FCA">
        <w:rPr>
          <w:rFonts w:ascii="Times New Roman" w:eastAsiaTheme="minorHAnsi" w:hAnsi="Times New Roman"/>
          <w:sz w:val="28"/>
          <w:szCs w:val="28"/>
        </w:rPr>
        <w:t>излагаются в соответствии с нормами официально-делового стиля современного русского литературного языка. Слова и выражения</w:t>
      </w:r>
      <w:r w:rsidR="00D903C4">
        <w:rPr>
          <w:rFonts w:ascii="Times New Roman" w:eastAsiaTheme="minorHAnsi" w:hAnsi="Times New Roman"/>
          <w:sz w:val="28"/>
          <w:szCs w:val="28"/>
        </w:rPr>
        <w:t xml:space="preserve"> должны использоваться</w:t>
      </w:r>
      <w:r w:rsidR="00D903C4" w:rsidRPr="001D3FCA">
        <w:rPr>
          <w:rFonts w:ascii="Times New Roman" w:eastAsiaTheme="minorHAnsi" w:hAnsi="Times New Roman"/>
          <w:sz w:val="28"/>
          <w:szCs w:val="28"/>
        </w:rPr>
        <w:t xml:space="preserve"> в значениях, исключающих </w:t>
      </w:r>
      <w:r w:rsidR="00D903C4">
        <w:rPr>
          <w:rFonts w:ascii="Times New Roman" w:eastAsiaTheme="minorHAnsi" w:hAnsi="Times New Roman"/>
          <w:sz w:val="28"/>
          <w:szCs w:val="28"/>
        </w:rPr>
        <w:t xml:space="preserve">их неточное понимание. </w:t>
      </w:r>
      <w:r w:rsidR="00D903C4" w:rsidRPr="001D3FCA">
        <w:rPr>
          <w:rFonts w:ascii="Times New Roman" w:eastAsiaTheme="minorHAnsi" w:hAnsi="Times New Roman"/>
          <w:sz w:val="28"/>
          <w:szCs w:val="28"/>
        </w:rPr>
        <w:t>Не допускается у</w:t>
      </w:r>
      <w:r w:rsidR="00D903C4">
        <w:rPr>
          <w:rFonts w:ascii="Times New Roman" w:eastAsiaTheme="minorHAnsi" w:hAnsi="Times New Roman"/>
          <w:sz w:val="28"/>
          <w:szCs w:val="28"/>
        </w:rPr>
        <w:t>потребление в текстах проектов р</w:t>
      </w:r>
      <w:r w:rsidR="00D903C4" w:rsidRPr="001D3FCA">
        <w:rPr>
          <w:rFonts w:ascii="Times New Roman" w:eastAsiaTheme="minorHAnsi" w:hAnsi="Times New Roman"/>
          <w:sz w:val="28"/>
          <w:szCs w:val="28"/>
        </w:rPr>
        <w:t xml:space="preserve">ешений </w:t>
      </w:r>
      <w:r w:rsidR="00D903C4">
        <w:rPr>
          <w:rFonts w:ascii="Times New Roman" w:eastAsiaTheme="minorHAnsi" w:hAnsi="Times New Roman"/>
          <w:sz w:val="28"/>
          <w:szCs w:val="28"/>
        </w:rPr>
        <w:t xml:space="preserve">Думы города </w:t>
      </w:r>
      <w:r w:rsidR="00D903C4" w:rsidRPr="001D3FCA">
        <w:rPr>
          <w:rFonts w:ascii="Times New Roman" w:eastAsiaTheme="minorHAnsi" w:hAnsi="Times New Roman"/>
          <w:sz w:val="28"/>
          <w:szCs w:val="28"/>
        </w:rPr>
        <w:t>устаревших слов и выражений, образных сравнений.</w:t>
      </w:r>
    </w:p>
    <w:p w:rsidR="00D903C4" w:rsidRDefault="00D903C4" w:rsidP="00D903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Термины, используемые в проектах решений Думы города,</w:t>
      </w:r>
      <w:r w:rsidRPr="001D3FCA">
        <w:rPr>
          <w:rFonts w:ascii="Times New Roman" w:eastAsiaTheme="minorHAnsi" w:hAnsi="Times New Roman"/>
          <w:sz w:val="28"/>
          <w:szCs w:val="28"/>
        </w:rPr>
        <w:t xml:space="preserve"> должны соответствовать по значению соответствующим терминам, используемым в </w:t>
      </w:r>
      <w:hyperlink r:id="rId13" w:history="1">
        <w:r w:rsidRPr="001D3FCA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Pr="001D3FCA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федеральном законодательстве, законодательстве </w:t>
      </w:r>
      <w:r>
        <w:rPr>
          <w:rFonts w:ascii="Times New Roman" w:eastAsiaTheme="minorHAnsi" w:hAnsi="Times New Roman"/>
          <w:sz w:val="28"/>
          <w:szCs w:val="28"/>
        </w:rPr>
        <w:t xml:space="preserve">Ханты-Мансийского </w:t>
      </w:r>
      <w:r w:rsidRPr="001D3FCA">
        <w:rPr>
          <w:rFonts w:ascii="Times New Roman" w:eastAsiaTheme="minorHAnsi" w:hAnsi="Times New Roman"/>
          <w:sz w:val="28"/>
          <w:szCs w:val="28"/>
        </w:rPr>
        <w:t>автономного округа</w:t>
      </w:r>
      <w:r>
        <w:rPr>
          <w:rFonts w:ascii="Times New Roman" w:eastAsiaTheme="minorHAnsi" w:hAnsi="Times New Roman"/>
          <w:sz w:val="28"/>
          <w:szCs w:val="28"/>
        </w:rPr>
        <w:t xml:space="preserve"> - Югры</w:t>
      </w:r>
      <w:r w:rsidRPr="001D3FCA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4" w:history="1">
        <w:r w:rsidRPr="001D3FCA">
          <w:rPr>
            <w:rFonts w:ascii="Times New Roman" w:eastAsiaTheme="minorHAnsi" w:hAnsi="Times New Roman"/>
            <w:sz w:val="28"/>
            <w:szCs w:val="28"/>
          </w:rPr>
          <w:t>Уставе</w:t>
        </w:r>
      </w:hyperlink>
      <w:r w:rsidRPr="001D3FC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города</w:t>
      </w:r>
      <w:r w:rsidRPr="001D3FCA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FC2682">
        <w:rPr>
          <w:rFonts w:ascii="Times New Roman" w:eastAsiaTheme="minorHAnsi" w:hAnsi="Times New Roman"/>
          <w:sz w:val="28"/>
          <w:szCs w:val="28"/>
        </w:rPr>
        <w:t>проекте решения</w:t>
      </w:r>
      <w:r>
        <w:rPr>
          <w:rFonts w:ascii="Times New Roman" w:eastAsiaTheme="minorHAnsi" w:hAnsi="Times New Roman"/>
          <w:sz w:val="28"/>
          <w:szCs w:val="28"/>
        </w:rPr>
        <w:t xml:space="preserve"> Думы города должны</w:t>
      </w:r>
      <w:r w:rsidRPr="001D3FC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даваться </w:t>
      </w:r>
      <w:r w:rsidRPr="001D3FCA">
        <w:rPr>
          <w:rFonts w:ascii="Times New Roman" w:eastAsiaTheme="minorHAnsi" w:hAnsi="Times New Roman"/>
          <w:sz w:val="28"/>
          <w:szCs w:val="28"/>
        </w:rPr>
        <w:t xml:space="preserve"> определения малоизвестных юридических, технических</w:t>
      </w:r>
      <w:r>
        <w:rPr>
          <w:rFonts w:ascii="Times New Roman" w:eastAsiaTheme="minorHAnsi" w:hAnsi="Times New Roman"/>
          <w:sz w:val="28"/>
          <w:szCs w:val="28"/>
        </w:rPr>
        <w:t xml:space="preserve"> и других специальных терминов.</w:t>
      </w:r>
    </w:p>
    <w:p w:rsidR="006544F3" w:rsidRDefault="00FC2682" w:rsidP="00D903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03C4">
        <w:rPr>
          <w:rFonts w:ascii="Times New Roman" w:hAnsi="Times New Roman"/>
          <w:sz w:val="28"/>
          <w:szCs w:val="28"/>
        </w:rPr>
        <w:t>Текст проекта решения</w:t>
      </w:r>
      <w:r w:rsidR="00654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Думы города </w:t>
      </w:r>
      <w:r w:rsidR="006544F3">
        <w:rPr>
          <w:rFonts w:ascii="Times New Roman" w:hAnsi="Times New Roman"/>
          <w:sz w:val="28"/>
          <w:szCs w:val="28"/>
        </w:rPr>
        <w:t>печатается на стандартных листах бумаги форма</w:t>
      </w:r>
      <w:r w:rsidR="00D903C4">
        <w:rPr>
          <w:rFonts w:ascii="Times New Roman" w:hAnsi="Times New Roman"/>
          <w:sz w:val="28"/>
          <w:szCs w:val="28"/>
        </w:rPr>
        <w:t>та А</w:t>
      </w:r>
      <w:proofErr w:type="gramStart"/>
      <w:r w:rsidR="00D903C4">
        <w:rPr>
          <w:rFonts w:ascii="Times New Roman" w:hAnsi="Times New Roman"/>
          <w:sz w:val="28"/>
          <w:szCs w:val="28"/>
        </w:rPr>
        <w:t>4</w:t>
      </w:r>
      <w:proofErr w:type="gramEnd"/>
      <w:r w:rsidR="00D903C4">
        <w:rPr>
          <w:rFonts w:ascii="Times New Roman" w:hAnsi="Times New Roman"/>
          <w:sz w:val="28"/>
          <w:szCs w:val="28"/>
        </w:rPr>
        <w:t xml:space="preserve">, шрифтом </w:t>
      </w:r>
      <w:proofErr w:type="spellStart"/>
      <w:r w:rsidR="00D903C4">
        <w:rPr>
          <w:rFonts w:ascii="Times New Roman" w:hAnsi="Times New Roman"/>
          <w:sz w:val="28"/>
          <w:szCs w:val="28"/>
        </w:rPr>
        <w:t>Times</w:t>
      </w:r>
      <w:proofErr w:type="spellEnd"/>
      <w:r w:rsidR="00D90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3C4">
        <w:rPr>
          <w:rFonts w:ascii="Times New Roman" w:hAnsi="Times New Roman"/>
          <w:sz w:val="28"/>
          <w:szCs w:val="28"/>
        </w:rPr>
        <w:t>New</w:t>
      </w:r>
      <w:proofErr w:type="spellEnd"/>
      <w:r w:rsidR="00D90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3C4">
        <w:rPr>
          <w:rFonts w:ascii="Times New Roman" w:hAnsi="Times New Roman"/>
          <w:sz w:val="28"/>
          <w:szCs w:val="28"/>
        </w:rPr>
        <w:t>Roman</w:t>
      </w:r>
      <w:proofErr w:type="spellEnd"/>
      <w:r w:rsidR="00115227">
        <w:rPr>
          <w:rFonts w:ascii="Times New Roman" w:hAnsi="Times New Roman"/>
          <w:sz w:val="28"/>
          <w:szCs w:val="28"/>
        </w:rPr>
        <w:t xml:space="preserve"> 14</w:t>
      </w:r>
      <w:r w:rsidR="00D903C4">
        <w:rPr>
          <w:rFonts w:ascii="Times New Roman" w:hAnsi="Times New Roman"/>
          <w:sz w:val="28"/>
          <w:szCs w:val="28"/>
        </w:rPr>
        <w:t xml:space="preserve">, через </w:t>
      </w:r>
      <w:r>
        <w:rPr>
          <w:rFonts w:ascii="Times New Roman" w:hAnsi="Times New Roman"/>
          <w:sz w:val="28"/>
          <w:szCs w:val="28"/>
        </w:rPr>
        <w:t>од</w:t>
      </w:r>
      <w:r w:rsidR="00D903C4">
        <w:rPr>
          <w:rFonts w:ascii="Times New Roman" w:hAnsi="Times New Roman"/>
          <w:sz w:val="28"/>
          <w:szCs w:val="28"/>
        </w:rPr>
        <w:t>ин</w:t>
      </w:r>
      <w:r w:rsidR="00F86CE9">
        <w:rPr>
          <w:rFonts w:ascii="Times New Roman" w:hAnsi="Times New Roman"/>
          <w:sz w:val="28"/>
          <w:szCs w:val="28"/>
        </w:rPr>
        <w:t>-два  межстрочных</w:t>
      </w:r>
      <w:r w:rsidR="00D903C4">
        <w:rPr>
          <w:rFonts w:ascii="Times New Roman" w:hAnsi="Times New Roman"/>
          <w:sz w:val="28"/>
          <w:szCs w:val="28"/>
        </w:rPr>
        <w:t xml:space="preserve"> интервал</w:t>
      </w:r>
      <w:r w:rsidR="00F86CE9">
        <w:rPr>
          <w:rFonts w:ascii="Times New Roman" w:hAnsi="Times New Roman"/>
          <w:sz w:val="28"/>
          <w:szCs w:val="28"/>
        </w:rPr>
        <w:t>а</w:t>
      </w:r>
      <w:r w:rsidR="006544F3">
        <w:rPr>
          <w:rFonts w:ascii="Times New Roman" w:hAnsi="Times New Roman"/>
          <w:sz w:val="28"/>
          <w:szCs w:val="28"/>
        </w:rPr>
        <w:t>. Поля должны имет</w:t>
      </w:r>
      <w:r w:rsidR="00115227">
        <w:rPr>
          <w:rFonts w:ascii="Times New Roman" w:hAnsi="Times New Roman"/>
          <w:sz w:val="28"/>
          <w:szCs w:val="28"/>
        </w:rPr>
        <w:t>ь следующие параметры: левое</w:t>
      </w:r>
      <w:r w:rsidR="00D903C4">
        <w:rPr>
          <w:rFonts w:ascii="Times New Roman" w:hAnsi="Times New Roman"/>
          <w:sz w:val="28"/>
          <w:szCs w:val="28"/>
        </w:rPr>
        <w:t xml:space="preserve"> – 2,5 см</w:t>
      </w:r>
      <w:r w:rsidR="00115227">
        <w:rPr>
          <w:rFonts w:ascii="Times New Roman" w:hAnsi="Times New Roman"/>
          <w:sz w:val="28"/>
          <w:szCs w:val="28"/>
        </w:rPr>
        <w:t>, верхнее и нижнее - 2</w:t>
      </w:r>
      <w:r w:rsidR="006544F3">
        <w:rPr>
          <w:rFonts w:ascii="Times New Roman" w:hAnsi="Times New Roman"/>
          <w:sz w:val="28"/>
          <w:szCs w:val="28"/>
        </w:rPr>
        <w:t xml:space="preserve"> см</w:t>
      </w:r>
      <w:r w:rsidR="00115227">
        <w:rPr>
          <w:rFonts w:ascii="Times New Roman" w:hAnsi="Times New Roman"/>
          <w:sz w:val="28"/>
          <w:szCs w:val="28"/>
        </w:rPr>
        <w:t>, правое – 1 см</w:t>
      </w:r>
      <w:r w:rsidR="006544F3">
        <w:rPr>
          <w:rFonts w:ascii="Times New Roman" w:hAnsi="Times New Roman"/>
          <w:sz w:val="28"/>
          <w:szCs w:val="28"/>
        </w:rPr>
        <w:t>. Номера страниц проекта проставляются в</w:t>
      </w:r>
      <w:r>
        <w:rPr>
          <w:rFonts w:ascii="Times New Roman" w:hAnsi="Times New Roman"/>
          <w:sz w:val="28"/>
          <w:szCs w:val="28"/>
        </w:rPr>
        <w:t xml:space="preserve"> верхней части листа</w:t>
      </w:r>
      <w:r w:rsidR="00115227">
        <w:rPr>
          <w:rFonts w:ascii="Times New Roman" w:hAnsi="Times New Roman"/>
          <w:sz w:val="28"/>
          <w:szCs w:val="28"/>
        </w:rPr>
        <w:t xml:space="preserve"> по центру</w:t>
      </w:r>
      <w:r w:rsidR="006544F3">
        <w:rPr>
          <w:rFonts w:ascii="Times New Roman" w:hAnsi="Times New Roman"/>
          <w:sz w:val="28"/>
          <w:szCs w:val="28"/>
        </w:rPr>
        <w:t>. Первый лист проекта не нумеруется.</w:t>
      </w:r>
      <w:r w:rsidR="005F4EE3">
        <w:rPr>
          <w:rFonts w:ascii="Times New Roman" w:hAnsi="Times New Roman"/>
          <w:sz w:val="28"/>
          <w:szCs w:val="28"/>
        </w:rPr>
        <w:t xml:space="preserve"> При оформлении </w:t>
      </w:r>
      <w:r w:rsidR="00B47282">
        <w:rPr>
          <w:rFonts w:ascii="Times New Roman" w:hAnsi="Times New Roman"/>
          <w:sz w:val="28"/>
          <w:szCs w:val="28"/>
        </w:rPr>
        <w:t>п</w:t>
      </w:r>
      <w:r w:rsidR="00EB750B">
        <w:rPr>
          <w:rFonts w:ascii="Times New Roman" w:hAnsi="Times New Roman"/>
          <w:sz w:val="28"/>
          <w:szCs w:val="28"/>
        </w:rPr>
        <w:t>роектов решений объемом более 30</w:t>
      </w:r>
      <w:r w:rsidR="00B47282">
        <w:rPr>
          <w:rFonts w:ascii="Times New Roman" w:hAnsi="Times New Roman"/>
          <w:sz w:val="28"/>
          <w:szCs w:val="28"/>
        </w:rPr>
        <w:t xml:space="preserve"> </w:t>
      </w:r>
      <w:r w:rsidR="00EB750B">
        <w:rPr>
          <w:rFonts w:ascii="Times New Roman" w:hAnsi="Times New Roman"/>
          <w:sz w:val="28"/>
          <w:szCs w:val="28"/>
        </w:rPr>
        <w:t xml:space="preserve">страниц, </w:t>
      </w:r>
      <w:r w:rsidR="005F4EE3">
        <w:rPr>
          <w:rFonts w:ascii="Times New Roman" w:hAnsi="Times New Roman"/>
          <w:sz w:val="28"/>
          <w:szCs w:val="28"/>
        </w:rPr>
        <w:t xml:space="preserve">приложений к проектам решений </w:t>
      </w:r>
      <w:r w:rsidR="00B47282">
        <w:rPr>
          <w:rFonts w:ascii="Times New Roman" w:hAnsi="Times New Roman"/>
          <w:sz w:val="28"/>
          <w:szCs w:val="28"/>
        </w:rPr>
        <w:t>в форме таблиц допускается использ</w:t>
      </w:r>
      <w:r w:rsidR="00F86CE9">
        <w:rPr>
          <w:rFonts w:ascii="Times New Roman" w:hAnsi="Times New Roman"/>
          <w:sz w:val="28"/>
          <w:szCs w:val="28"/>
        </w:rPr>
        <w:t xml:space="preserve">ование шрифта </w:t>
      </w:r>
      <w:proofErr w:type="spellStart"/>
      <w:r w:rsidR="00F86CE9">
        <w:rPr>
          <w:rFonts w:ascii="Times New Roman" w:hAnsi="Times New Roman"/>
          <w:sz w:val="28"/>
          <w:szCs w:val="28"/>
        </w:rPr>
        <w:t>Times</w:t>
      </w:r>
      <w:proofErr w:type="spellEnd"/>
      <w:r w:rsidR="00F86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CE9">
        <w:rPr>
          <w:rFonts w:ascii="Times New Roman" w:hAnsi="Times New Roman"/>
          <w:sz w:val="28"/>
          <w:szCs w:val="28"/>
        </w:rPr>
        <w:t>New</w:t>
      </w:r>
      <w:proofErr w:type="spellEnd"/>
      <w:r w:rsidR="00F86C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CE9">
        <w:rPr>
          <w:rFonts w:ascii="Times New Roman" w:hAnsi="Times New Roman"/>
          <w:sz w:val="28"/>
          <w:szCs w:val="28"/>
        </w:rPr>
        <w:t>Roman</w:t>
      </w:r>
      <w:proofErr w:type="spellEnd"/>
      <w:r w:rsidR="00F86CE9">
        <w:rPr>
          <w:rFonts w:ascii="Times New Roman" w:hAnsi="Times New Roman"/>
          <w:sz w:val="28"/>
          <w:szCs w:val="28"/>
        </w:rPr>
        <w:t xml:space="preserve"> 12</w:t>
      </w:r>
      <w:r w:rsidR="009C315F">
        <w:rPr>
          <w:rFonts w:ascii="Times New Roman" w:hAnsi="Times New Roman"/>
          <w:sz w:val="28"/>
          <w:szCs w:val="28"/>
        </w:rPr>
        <w:t xml:space="preserve"> - </w:t>
      </w:r>
      <w:r w:rsidR="00074B79">
        <w:rPr>
          <w:rFonts w:ascii="Times New Roman" w:hAnsi="Times New Roman"/>
          <w:sz w:val="28"/>
          <w:szCs w:val="28"/>
        </w:rPr>
        <w:t>13</w:t>
      </w:r>
      <w:r w:rsidR="00B47282"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правом верхнем углу проекта </w:t>
      </w:r>
      <w:r w:rsidR="00FC2682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указывается субъект правотворческой инициативы, внесший проект решения.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FC2682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должен иметь обязательные реквизиты, расположенные в определенном порядке, согласно </w:t>
      </w:r>
      <w:hyperlink r:id="rId15" w:history="1">
        <w:r w:rsidRPr="00EB44D0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EB44D0">
        <w:rPr>
          <w:rFonts w:ascii="Times New Roman" w:hAnsi="Times New Roman"/>
          <w:sz w:val="28"/>
          <w:szCs w:val="28"/>
        </w:rPr>
        <w:t xml:space="preserve"> 1 к Порядку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проекта </w:t>
      </w:r>
      <w:r w:rsidR="00EB44D0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должно содержать указание на круг правоотношений, подлежащих регулированию в определенной сфере деятельности, либо, если планируется изменение нормативно урегулированных правоотношений</w:t>
      </w:r>
      <w:r w:rsidR="00EB44D0">
        <w:rPr>
          <w:rFonts w:ascii="Times New Roman" w:hAnsi="Times New Roman"/>
          <w:sz w:val="28"/>
          <w:szCs w:val="28"/>
        </w:rPr>
        <w:t>, на решение Думы города</w:t>
      </w:r>
      <w:r w:rsidR="007037F1">
        <w:rPr>
          <w:rFonts w:ascii="Times New Roman" w:hAnsi="Times New Roman"/>
          <w:sz w:val="28"/>
          <w:szCs w:val="28"/>
        </w:rPr>
        <w:t>, установившее</w:t>
      </w:r>
      <w:r>
        <w:rPr>
          <w:rFonts w:ascii="Times New Roman" w:hAnsi="Times New Roman"/>
          <w:sz w:val="28"/>
          <w:szCs w:val="28"/>
        </w:rPr>
        <w:t xml:space="preserve"> подлежащие изменению правовые нормы, с указанием его реквизитов (вида, наименования, даты подписания</w:t>
      </w:r>
      <w:r w:rsidR="009C315F">
        <w:rPr>
          <w:rFonts w:ascii="Times New Roman" w:hAnsi="Times New Roman"/>
          <w:sz w:val="28"/>
          <w:szCs w:val="28"/>
        </w:rPr>
        <w:t xml:space="preserve"> (регистрации)</w:t>
      </w:r>
      <w:r>
        <w:rPr>
          <w:rFonts w:ascii="Times New Roman" w:hAnsi="Times New Roman"/>
          <w:sz w:val="28"/>
          <w:szCs w:val="28"/>
        </w:rPr>
        <w:t>, регистрационного номера).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Наи</w:t>
      </w:r>
      <w:r w:rsidR="00EB44D0">
        <w:rPr>
          <w:rFonts w:ascii="Times New Roman" w:hAnsi="Times New Roman"/>
          <w:sz w:val="28"/>
          <w:szCs w:val="28"/>
        </w:rPr>
        <w:t>менование проекта решения</w:t>
      </w:r>
      <w:r>
        <w:rPr>
          <w:rFonts w:ascii="Times New Roman" w:hAnsi="Times New Roman"/>
          <w:sz w:val="28"/>
          <w:szCs w:val="28"/>
        </w:rPr>
        <w:t xml:space="preserve"> должно р</w:t>
      </w:r>
      <w:r w:rsidR="00EB750B">
        <w:rPr>
          <w:rFonts w:ascii="Times New Roman" w:hAnsi="Times New Roman"/>
          <w:sz w:val="28"/>
          <w:szCs w:val="28"/>
        </w:rPr>
        <w:t>асполагаться в начале документа с в</w:t>
      </w:r>
      <w:r w:rsidR="00B7108C">
        <w:rPr>
          <w:rFonts w:ascii="Times New Roman" w:hAnsi="Times New Roman"/>
          <w:sz w:val="28"/>
          <w:szCs w:val="28"/>
        </w:rPr>
        <w:t>ыравнива</w:t>
      </w:r>
      <w:r w:rsidR="00DD61CC">
        <w:rPr>
          <w:rFonts w:ascii="Times New Roman" w:hAnsi="Times New Roman"/>
          <w:sz w:val="28"/>
          <w:szCs w:val="28"/>
        </w:rPr>
        <w:t>ни</w:t>
      </w:r>
      <w:r w:rsidR="00B7108C">
        <w:rPr>
          <w:rFonts w:ascii="Times New Roman" w:hAnsi="Times New Roman"/>
          <w:sz w:val="28"/>
          <w:szCs w:val="28"/>
        </w:rPr>
        <w:t>ем текста по левому полю</w:t>
      </w:r>
      <w:r w:rsidR="00EB75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Точка в конце наименования не ставится.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Преамбула - самостоятельная ча</w:t>
      </w:r>
      <w:r w:rsidR="005F4EE3">
        <w:rPr>
          <w:rFonts w:ascii="Times New Roman" w:hAnsi="Times New Roman"/>
          <w:sz w:val="28"/>
          <w:szCs w:val="28"/>
        </w:rPr>
        <w:t xml:space="preserve">сть проекта правового акта, </w:t>
      </w:r>
      <w:r w:rsidR="00B7108C">
        <w:rPr>
          <w:rFonts w:ascii="Times New Roman" w:hAnsi="Times New Roman"/>
          <w:sz w:val="28"/>
          <w:szCs w:val="28"/>
        </w:rPr>
        <w:t>в которой указываю</w:t>
      </w:r>
      <w:r w:rsidR="005F4EE3">
        <w:rPr>
          <w:rFonts w:ascii="Times New Roman" w:hAnsi="Times New Roman"/>
          <w:sz w:val="28"/>
          <w:szCs w:val="28"/>
        </w:rPr>
        <w:t xml:space="preserve">тся </w:t>
      </w:r>
      <w:r w:rsidR="00B7108C">
        <w:rPr>
          <w:rFonts w:ascii="Times New Roman" w:hAnsi="Times New Roman"/>
          <w:sz w:val="28"/>
          <w:szCs w:val="28"/>
        </w:rPr>
        <w:t xml:space="preserve">наименование </w:t>
      </w:r>
      <w:r w:rsidR="005F4EE3">
        <w:rPr>
          <w:rFonts w:ascii="Times New Roman" w:hAnsi="Times New Roman"/>
          <w:sz w:val="28"/>
          <w:szCs w:val="28"/>
        </w:rPr>
        <w:t>проект</w:t>
      </w:r>
      <w:r w:rsidR="00B7108C">
        <w:rPr>
          <w:rFonts w:ascii="Times New Roman" w:hAnsi="Times New Roman"/>
          <w:sz w:val="28"/>
          <w:szCs w:val="28"/>
        </w:rPr>
        <w:t>а</w:t>
      </w:r>
      <w:r w:rsidR="005F4EE3">
        <w:rPr>
          <w:rFonts w:ascii="Times New Roman" w:hAnsi="Times New Roman"/>
          <w:sz w:val="28"/>
          <w:szCs w:val="28"/>
        </w:rPr>
        <w:t xml:space="preserve"> решения</w:t>
      </w:r>
      <w:r w:rsidR="00B7108C">
        <w:rPr>
          <w:rFonts w:ascii="Times New Roman" w:hAnsi="Times New Roman"/>
          <w:sz w:val="28"/>
          <w:szCs w:val="28"/>
        </w:rPr>
        <w:t>,</w:t>
      </w:r>
      <w:r w:rsidR="005F4EE3">
        <w:rPr>
          <w:rFonts w:ascii="Times New Roman" w:hAnsi="Times New Roman"/>
          <w:sz w:val="28"/>
          <w:szCs w:val="28"/>
        </w:rPr>
        <w:t xml:space="preserve"> рассмотрен</w:t>
      </w:r>
      <w:r w:rsidR="00B7108C">
        <w:rPr>
          <w:rFonts w:ascii="Times New Roman" w:hAnsi="Times New Roman"/>
          <w:sz w:val="28"/>
          <w:szCs w:val="28"/>
        </w:rPr>
        <w:t>ного</w:t>
      </w:r>
      <w:r w:rsidR="005F4EE3">
        <w:rPr>
          <w:rFonts w:ascii="Times New Roman" w:hAnsi="Times New Roman"/>
          <w:sz w:val="28"/>
          <w:szCs w:val="28"/>
        </w:rPr>
        <w:t xml:space="preserve"> Думой города</w:t>
      </w:r>
      <w:r w:rsidR="00B7108C">
        <w:rPr>
          <w:rFonts w:ascii="Times New Roman" w:hAnsi="Times New Roman"/>
          <w:sz w:val="28"/>
          <w:szCs w:val="28"/>
        </w:rPr>
        <w:t>,</w:t>
      </w:r>
      <w:r w:rsidR="005F4EE3">
        <w:rPr>
          <w:rFonts w:ascii="Times New Roman" w:hAnsi="Times New Roman"/>
          <w:sz w:val="28"/>
          <w:szCs w:val="28"/>
        </w:rPr>
        <w:t xml:space="preserve"> и полномочия Думы города по его принятию.</w:t>
      </w:r>
    </w:p>
    <w:p w:rsidR="00EB750B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правового акта може</w:t>
      </w:r>
      <w:r w:rsidR="00B7108C">
        <w:rPr>
          <w:rFonts w:ascii="Times New Roman" w:hAnsi="Times New Roman"/>
          <w:sz w:val="28"/>
          <w:szCs w:val="28"/>
        </w:rPr>
        <w:t>т состоять из структурных 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B750B">
        <w:rPr>
          <w:rFonts w:ascii="Times New Roman" w:hAnsi="Times New Roman"/>
          <w:sz w:val="28"/>
          <w:szCs w:val="28"/>
        </w:rPr>
        <w:t>– разделов, состоящих из глав</w:t>
      </w:r>
      <w:r w:rsidR="000046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глав, подразделяем</w:t>
      </w:r>
      <w:r w:rsidR="0000461B">
        <w:rPr>
          <w:rFonts w:ascii="Times New Roman" w:hAnsi="Times New Roman"/>
          <w:sz w:val="28"/>
          <w:szCs w:val="28"/>
        </w:rPr>
        <w:t>ых на статьи или пункты.</w:t>
      </w:r>
    </w:p>
    <w:p w:rsidR="0000461B" w:rsidRDefault="0000461B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Структурные элеме</w:t>
      </w:r>
      <w:r w:rsidR="00D33895">
        <w:rPr>
          <w:rFonts w:ascii="Times New Roman" w:hAnsi="Times New Roman"/>
          <w:sz w:val="28"/>
          <w:szCs w:val="28"/>
        </w:rPr>
        <w:t xml:space="preserve">нты проекта решения Думы города </w:t>
      </w:r>
      <w:r>
        <w:rPr>
          <w:rFonts w:ascii="Times New Roman" w:hAnsi="Times New Roman"/>
          <w:sz w:val="28"/>
          <w:szCs w:val="28"/>
        </w:rPr>
        <w:t xml:space="preserve">располагаются в последовательности, обеспечивающей логическое развитие темы, переход от общих положений к </w:t>
      </w:r>
      <w:proofErr w:type="gramStart"/>
      <w:r>
        <w:rPr>
          <w:rFonts w:ascii="Times New Roman" w:hAnsi="Times New Roman"/>
          <w:sz w:val="28"/>
          <w:szCs w:val="28"/>
        </w:rPr>
        <w:t>конкретным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Наименования </w:t>
      </w:r>
      <w:r w:rsidR="00B7108C">
        <w:rPr>
          <w:rFonts w:ascii="Times New Roman" w:hAnsi="Times New Roman"/>
          <w:sz w:val="28"/>
          <w:szCs w:val="28"/>
        </w:rPr>
        <w:t xml:space="preserve">разделов, глав </w:t>
      </w:r>
      <w:r>
        <w:rPr>
          <w:rFonts w:ascii="Times New Roman" w:hAnsi="Times New Roman"/>
          <w:sz w:val="28"/>
          <w:szCs w:val="28"/>
        </w:rPr>
        <w:t xml:space="preserve"> должно ра</w:t>
      </w:r>
      <w:r w:rsidR="00B7108C">
        <w:rPr>
          <w:rFonts w:ascii="Times New Roman" w:hAnsi="Times New Roman"/>
          <w:sz w:val="28"/>
          <w:szCs w:val="28"/>
        </w:rPr>
        <w:t>сполагаться в начале структурного элемента проекта решения</w:t>
      </w:r>
      <w:r>
        <w:rPr>
          <w:rFonts w:ascii="Times New Roman" w:hAnsi="Times New Roman"/>
          <w:sz w:val="28"/>
          <w:szCs w:val="28"/>
        </w:rPr>
        <w:t xml:space="preserve"> с выравниванием по центру.</w:t>
      </w:r>
      <w:r w:rsidR="00B7108C">
        <w:rPr>
          <w:rFonts w:ascii="Times New Roman" w:hAnsi="Times New Roman"/>
          <w:sz w:val="28"/>
          <w:szCs w:val="28"/>
        </w:rPr>
        <w:t xml:space="preserve"> Н</w:t>
      </w:r>
      <w:r w:rsidR="00D33895">
        <w:rPr>
          <w:rFonts w:ascii="Times New Roman" w:hAnsi="Times New Roman"/>
          <w:sz w:val="28"/>
          <w:szCs w:val="28"/>
        </w:rPr>
        <w:t>аименования</w:t>
      </w:r>
      <w:r w:rsidR="00B7108C">
        <w:rPr>
          <w:rFonts w:ascii="Times New Roman" w:hAnsi="Times New Roman"/>
          <w:sz w:val="28"/>
          <w:szCs w:val="28"/>
        </w:rPr>
        <w:t xml:space="preserve"> статей выравниваются по левому полю</w:t>
      </w:r>
      <w:r w:rsidR="00D33895">
        <w:rPr>
          <w:rFonts w:ascii="Times New Roman" w:hAnsi="Times New Roman"/>
          <w:sz w:val="28"/>
          <w:szCs w:val="28"/>
        </w:rPr>
        <w:t xml:space="preserve"> с отступом</w:t>
      </w:r>
      <w:r w:rsidR="00B7108C">
        <w:rPr>
          <w:rFonts w:ascii="Times New Roman" w:hAnsi="Times New Roman"/>
          <w:sz w:val="28"/>
          <w:szCs w:val="28"/>
        </w:rPr>
        <w:t>.</w:t>
      </w:r>
      <w:r w:rsidR="009C315F">
        <w:rPr>
          <w:rFonts w:ascii="Times New Roman" w:hAnsi="Times New Roman"/>
          <w:sz w:val="28"/>
          <w:szCs w:val="28"/>
        </w:rPr>
        <w:t xml:space="preserve"> Пункт как самостоятельный структурный элемент может</w:t>
      </w:r>
      <w:r w:rsidR="00D33895">
        <w:rPr>
          <w:rFonts w:ascii="Times New Roman" w:hAnsi="Times New Roman"/>
          <w:sz w:val="28"/>
          <w:szCs w:val="28"/>
        </w:rPr>
        <w:t xml:space="preserve"> не иметь наименования.</w:t>
      </w:r>
    </w:p>
    <w:p w:rsidR="006544F3" w:rsidRDefault="00D33895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Текст проекта решения</w:t>
      </w:r>
      <w:r w:rsidR="006544F3">
        <w:rPr>
          <w:rFonts w:ascii="Times New Roman" w:hAnsi="Times New Roman"/>
          <w:sz w:val="28"/>
          <w:szCs w:val="28"/>
        </w:rPr>
        <w:t>, требующий употребления сокращенных понятий, должен содержать указание на сокращение понятия при его первоначальном применени</w:t>
      </w:r>
      <w:r w:rsidR="009C315F">
        <w:rPr>
          <w:rFonts w:ascii="Times New Roman" w:hAnsi="Times New Roman"/>
          <w:sz w:val="28"/>
          <w:szCs w:val="28"/>
        </w:rPr>
        <w:t>и по форме: «(далее - …)», если в дальнейшем употребляется понятие только в сокращенное понятие, либо «</w:t>
      </w:r>
      <w:r w:rsidR="007A2473">
        <w:rPr>
          <w:rFonts w:ascii="Times New Roman" w:hAnsi="Times New Roman"/>
          <w:sz w:val="28"/>
          <w:szCs w:val="28"/>
        </w:rPr>
        <w:t>(далее также - …)», если понятие употребляется как в полной, так и в сокращенной формах.</w:t>
      </w:r>
      <w:proofErr w:type="gramEnd"/>
    </w:p>
    <w:p w:rsidR="006544F3" w:rsidRDefault="0074174E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решения Думы города</w:t>
      </w:r>
      <w:r w:rsidR="006544F3">
        <w:rPr>
          <w:rFonts w:ascii="Times New Roman" w:hAnsi="Times New Roman"/>
          <w:sz w:val="28"/>
          <w:szCs w:val="28"/>
        </w:rPr>
        <w:t xml:space="preserve"> может содержать ссылки на законы и подзаконные акты Российс</w:t>
      </w:r>
      <w:r>
        <w:rPr>
          <w:rFonts w:ascii="Times New Roman" w:hAnsi="Times New Roman"/>
          <w:sz w:val="28"/>
          <w:szCs w:val="28"/>
        </w:rPr>
        <w:t>кой Федерации и Ханты-Мансийского автономного округа - Югры</w:t>
      </w:r>
      <w:r w:rsidR="006544F3">
        <w:rPr>
          <w:rFonts w:ascii="Times New Roman" w:hAnsi="Times New Roman"/>
          <w:sz w:val="28"/>
          <w:szCs w:val="28"/>
        </w:rPr>
        <w:t>, муниципальные правовые акты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города Ханты-Мансийска</w:t>
      </w:r>
      <w:r w:rsidR="006544F3"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Ссылки в </w:t>
      </w:r>
      <w:r w:rsidR="0074174E">
        <w:rPr>
          <w:rFonts w:ascii="Times New Roman" w:hAnsi="Times New Roman"/>
          <w:sz w:val="28"/>
          <w:szCs w:val="28"/>
        </w:rPr>
        <w:t>преамбуле</w:t>
      </w:r>
      <w:r w:rsidR="00313F08">
        <w:rPr>
          <w:rFonts w:ascii="Times New Roman" w:hAnsi="Times New Roman"/>
          <w:sz w:val="28"/>
          <w:szCs w:val="28"/>
        </w:rPr>
        <w:t xml:space="preserve"> проекта</w:t>
      </w:r>
      <w:r w:rsidR="007417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статьях на правовые акты применяются только в случае, если необходимо показать взаимную связь право</w:t>
      </w:r>
      <w:r w:rsidR="00313F08">
        <w:rPr>
          <w:rFonts w:ascii="Times New Roman" w:hAnsi="Times New Roman"/>
          <w:sz w:val="28"/>
          <w:szCs w:val="28"/>
        </w:rPr>
        <w:t>вы</w:t>
      </w:r>
      <w:r w:rsidR="007A2473">
        <w:rPr>
          <w:rFonts w:ascii="Times New Roman" w:hAnsi="Times New Roman"/>
          <w:sz w:val="28"/>
          <w:szCs w:val="28"/>
        </w:rPr>
        <w:t>х норм или избежать повторений</w:t>
      </w:r>
      <w:r w:rsidR="00313F08">
        <w:rPr>
          <w:rFonts w:ascii="Times New Roman" w:hAnsi="Times New Roman"/>
          <w:sz w:val="28"/>
          <w:szCs w:val="28"/>
        </w:rPr>
        <w:t>. Ссылки делаются</w:t>
      </w:r>
      <w:r>
        <w:rPr>
          <w:rFonts w:ascii="Times New Roman" w:hAnsi="Times New Roman"/>
          <w:sz w:val="28"/>
          <w:szCs w:val="28"/>
        </w:rPr>
        <w:t xml:space="preserve"> только на вступившие в силу правовые акты. Ссылки на утратившие силу правовые акты недопустимы.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сделать</w:t>
      </w:r>
      <w:r w:rsidR="0074174E">
        <w:rPr>
          <w:rFonts w:ascii="Times New Roman" w:hAnsi="Times New Roman"/>
          <w:sz w:val="28"/>
          <w:szCs w:val="28"/>
        </w:rPr>
        <w:t xml:space="preserve"> ссылку в проекте решения</w:t>
      </w:r>
      <w:r>
        <w:rPr>
          <w:rFonts w:ascii="Times New Roman" w:hAnsi="Times New Roman"/>
          <w:sz w:val="28"/>
          <w:szCs w:val="28"/>
        </w:rPr>
        <w:t xml:space="preserve"> указываются реквизиты в следующей последовательности: вид правового акта, дата его подписания, регистрационный номер и наименование.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ссылке на кодексы или </w:t>
      </w:r>
      <w:hyperlink r:id="rId16" w:history="1">
        <w:r w:rsidRPr="006544F3">
          <w:rPr>
            <w:rFonts w:ascii="Times New Roman" w:hAnsi="Times New Roman"/>
            <w:sz w:val="28"/>
            <w:szCs w:val="28"/>
          </w:rPr>
          <w:t>Устав</w:t>
        </w:r>
      </w:hyperlink>
      <w:r w:rsidRPr="006544F3">
        <w:rPr>
          <w:rFonts w:ascii="Times New Roman" w:hAnsi="Times New Roman"/>
          <w:sz w:val="28"/>
          <w:szCs w:val="28"/>
        </w:rPr>
        <w:t xml:space="preserve"> </w:t>
      </w:r>
      <w:r w:rsidR="00313F08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дата подписания и регистрационный номер не указываются.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Обозначения абзацев при ссылках на них указываются словами. При этом первым считается тот абзац, с которог</w:t>
      </w:r>
      <w:r w:rsidR="00313F08">
        <w:rPr>
          <w:rFonts w:ascii="Times New Roman" w:hAnsi="Times New Roman"/>
          <w:sz w:val="28"/>
          <w:szCs w:val="28"/>
        </w:rPr>
        <w:t>о начинается структурный элемент, в составе которого</w:t>
      </w:r>
      <w:r>
        <w:rPr>
          <w:rFonts w:ascii="Times New Roman" w:hAnsi="Times New Roman"/>
          <w:sz w:val="28"/>
          <w:szCs w:val="28"/>
        </w:rPr>
        <w:t xml:space="preserve"> он находится.</w:t>
      </w:r>
    </w:p>
    <w:p w:rsidR="006544F3" w:rsidRDefault="00313F08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Нумерация разделов, глав</w:t>
      </w:r>
      <w:r w:rsidR="006544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статей</w:t>
      </w:r>
      <w:r w:rsidR="007A2473">
        <w:rPr>
          <w:rFonts w:ascii="Times New Roman" w:hAnsi="Times New Roman"/>
          <w:sz w:val="28"/>
          <w:szCs w:val="28"/>
        </w:rPr>
        <w:t>, пунктов в проектах</w:t>
      </w:r>
      <w:r w:rsidR="006544F3">
        <w:rPr>
          <w:rFonts w:ascii="Times New Roman" w:hAnsi="Times New Roman"/>
          <w:sz w:val="28"/>
          <w:szCs w:val="28"/>
        </w:rPr>
        <w:t xml:space="preserve"> должна быть сквозной. Недопустима отдельная нумерация статей</w:t>
      </w:r>
      <w:r w:rsidR="00D250C5">
        <w:rPr>
          <w:rFonts w:ascii="Times New Roman" w:hAnsi="Times New Roman"/>
          <w:sz w:val="28"/>
          <w:szCs w:val="28"/>
        </w:rPr>
        <w:t>, пунктов</w:t>
      </w:r>
      <w:r w:rsidR="006544F3">
        <w:rPr>
          <w:rFonts w:ascii="Times New Roman" w:hAnsi="Times New Roman"/>
          <w:sz w:val="28"/>
          <w:szCs w:val="28"/>
        </w:rPr>
        <w:t xml:space="preserve"> каждой главы.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Недопустимо изменять нумерацию глав, ст</w:t>
      </w:r>
      <w:r w:rsidR="00D250C5">
        <w:rPr>
          <w:rFonts w:ascii="Times New Roman" w:hAnsi="Times New Roman"/>
          <w:sz w:val="28"/>
          <w:szCs w:val="28"/>
        </w:rPr>
        <w:t>атей, пунктов, частей решения Думы города</w:t>
      </w:r>
      <w:r>
        <w:rPr>
          <w:rFonts w:ascii="Times New Roman" w:hAnsi="Times New Roman"/>
          <w:sz w:val="28"/>
          <w:szCs w:val="28"/>
        </w:rPr>
        <w:t xml:space="preserve"> при внесении в него изменений и признании </w:t>
      </w:r>
      <w:proofErr w:type="gramStart"/>
      <w:r>
        <w:rPr>
          <w:rFonts w:ascii="Times New Roman" w:hAnsi="Times New Roman"/>
          <w:sz w:val="28"/>
          <w:szCs w:val="28"/>
        </w:rPr>
        <w:t>утр</w:t>
      </w:r>
      <w:r w:rsidR="00D250C5">
        <w:rPr>
          <w:rFonts w:ascii="Times New Roman" w:hAnsi="Times New Roman"/>
          <w:sz w:val="28"/>
          <w:szCs w:val="28"/>
        </w:rPr>
        <w:t>атившими</w:t>
      </w:r>
      <w:proofErr w:type="gramEnd"/>
      <w:r w:rsidR="00D250C5">
        <w:rPr>
          <w:rFonts w:ascii="Times New Roman" w:hAnsi="Times New Roman"/>
          <w:sz w:val="28"/>
          <w:szCs w:val="28"/>
        </w:rPr>
        <w:t xml:space="preserve"> силу </w:t>
      </w:r>
      <w:r w:rsidR="00D250C5">
        <w:rPr>
          <w:rFonts w:ascii="Times New Roman" w:hAnsi="Times New Roman"/>
          <w:sz w:val="28"/>
          <w:szCs w:val="28"/>
        </w:rPr>
        <w:lastRenderedPageBreak/>
        <w:t>структурных элементов решения Думы города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вносятся д</w:t>
      </w:r>
      <w:r w:rsidR="00D250C5">
        <w:rPr>
          <w:rFonts w:ascii="Times New Roman" w:hAnsi="Times New Roman"/>
          <w:sz w:val="28"/>
          <w:szCs w:val="28"/>
        </w:rPr>
        <w:t>ополнения в конец решения Думы города</w:t>
      </w:r>
      <w:r>
        <w:rPr>
          <w:rFonts w:ascii="Times New Roman" w:hAnsi="Times New Roman"/>
          <w:sz w:val="28"/>
          <w:szCs w:val="28"/>
        </w:rPr>
        <w:t xml:space="preserve">, необходимо продолжать имеющуюся нумерацию глав, статей, </w:t>
      </w:r>
      <w:r w:rsidR="00D250C5">
        <w:rPr>
          <w:rFonts w:ascii="Times New Roman" w:hAnsi="Times New Roman"/>
          <w:sz w:val="28"/>
          <w:szCs w:val="28"/>
        </w:rPr>
        <w:t xml:space="preserve">пунктов, </w:t>
      </w:r>
      <w:r>
        <w:rPr>
          <w:rFonts w:ascii="Times New Roman" w:hAnsi="Times New Roman"/>
          <w:sz w:val="28"/>
          <w:szCs w:val="28"/>
        </w:rPr>
        <w:t>частей.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дополнения внося</w:t>
      </w:r>
      <w:r w:rsidR="00D250C5">
        <w:rPr>
          <w:rFonts w:ascii="Times New Roman" w:hAnsi="Times New Roman"/>
          <w:sz w:val="28"/>
          <w:szCs w:val="28"/>
        </w:rPr>
        <w:t>тся в конец 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250C5">
        <w:rPr>
          <w:rFonts w:ascii="Times New Roman" w:hAnsi="Times New Roman"/>
          <w:sz w:val="28"/>
          <w:szCs w:val="28"/>
        </w:rPr>
        <w:t xml:space="preserve">элемента </w:t>
      </w:r>
      <w:r>
        <w:rPr>
          <w:rFonts w:ascii="Times New Roman" w:hAnsi="Times New Roman"/>
          <w:sz w:val="28"/>
          <w:szCs w:val="28"/>
        </w:rPr>
        <w:t>статьи, необходимо продолжать имеющуюся нумерацию.</w:t>
      </w:r>
    </w:p>
    <w:p w:rsidR="006544F3" w:rsidRDefault="00D250C5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решение Думы города</w:t>
      </w:r>
      <w:r w:rsidR="006544F3">
        <w:rPr>
          <w:rFonts w:ascii="Times New Roman" w:hAnsi="Times New Roman"/>
          <w:sz w:val="28"/>
          <w:szCs w:val="28"/>
        </w:rPr>
        <w:t xml:space="preserve"> внутри дополняет</w:t>
      </w:r>
      <w:r w:rsidR="007A2473">
        <w:rPr>
          <w:rFonts w:ascii="Times New Roman" w:hAnsi="Times New Roman"/>
          <w:sz w:val="28"/>
          <w:szCs w:val="28"/>
        </w:rPr>
        <w:t>ся новыми структурными элементами</w:t>
      </w:r>
      <w:r w:rsidR="006544F3">
        <w:rPr>
          <w:rFonts w:ascii="Times New Roman" w:hAnsi="Times New Roman"/>
          <w:sz w:val="28"/>
          <w:szCs w:val="28"/>
        </w:rPr>
        <w:t>, то их необходимо обозначать дополнительно цифрами, помещаемыми после основных цифровых или буквенных обозначений.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Непосредственн</w:t>
      </w:r>
      <w:r w:rsidR="00D6661D">
        <w:rPr>
          <w:rFonts w:ascii="Times New Roman" w:hAnsi="Times New Roman"/>
          <w:sz w:val="28"/>
          <w:szCs w:val="28"/>
        </w:rPr>
        <w:t>о в те</w:t>
      </w:r>
      <w:proofErr w:type="gramStart"/>
      <w:r w:rsidR="00D6661D">
        <w:rPr>
          <w:rFonts w:ascii="Times New Roman" w:hAnsi="Times New Roman"/>
          <w:sz w:val="28"/>
          <w:szCs w:val="28"/>
        </w:rPr>
        <w:t>кст пр</w:t>
      </w:r>
      <w:proofErr w:type="gramEnd"/>
      <w:r w:rsidR="00D6661D">
        <w:rPr>
          <w:rFonts w:ascii="Times New Roman" w:hAnsi="Times New Roman"/>
          <w:sz w:val="28"/>
          <w:szCs w:val="28"/>
        </w:rPr>
        <w:t>оекта решения Думы города</w:t>
      </w:r>
      <w:r>
        <w:rPr>
          <w:rFonts w:ascii="Times New Roman" w:hAnsi="Times New Roman"/>
          <w:sz w:val="28"/>
          <w:szCs w:val="28"/>
        </w:rPr>
        <w:t xml:space="preserve"> должны быть включены положения: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сроках и порядке вступления в силу решения (отдельных его положений);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661D">
        <w:rPr>
          <w:rFonts w:ascii="Times New Roman" w:hAnsi="Times New Roman"/>
          <w:sz w:val="28"/>
          <w:szCs w:val="28"/>
        </w:rPr>
        <w:t>) о признании утратившими силу или</w:t>
      </w:r>
      <w:r>
        <w:rPr>
          <w:rFonts w:ascii="Times New Roman" w:hAnsi="Times New Roman"/>
          <w:sz w:val="28"/>
          <w:szCs w:val="28"/>
        </w:rPr>
        <w:t xml:space="preserve"> приостановлении действия ранее принятых решений или отдельных их положений в связи с принятием данного решения;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 поря</w:t>
      </w:r>
      <w:r w:rsidR="00D6661D">
        <w:rPr>
          <w:rFonts w:ascii="Times New Roman" w:hAnsi="Times New Roman"/>
          <w:sz w:val="28"/>
          <w:szCs w:val="28"/>
        </w:rPr>
        <w:t>дке опубликования решения Думы города</w:t>
      </w:r>
      <w:r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и должностных лицах (органах), на которые контроль возлагается</w:t>
      </w:r>
      <w:r w:rsidR="00074B79">
        <w:rPr>
          <w:rFonts w:ascii="Times New Roman" w:hAnsi="Times New Roman"/>
          <w:sz w:val="28"/>
          <w:szCs w:val="28"/>
        </w:rPr>
        <w:t xml:space="preserve"> (в установленных действующим законодательством случаях</w:t>
      </w:r>
      <w:r w:rsidR="00D6661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Проект </w:t>
      </w:r>
      <w:r w:rsidR="00D6661D">
        <w:rPr>
          <w:rFonts w:ascii="Times New Roman" w:hAnsi="Times New Roman"/>
          <w:sz w:val="28"/>
          <w:szCs w:val="28"/>
        </w:rPr>
        <w:t>решения Думы города</w:t>
      </w:r>
      <w:r>
        <w:rPr>
          <w:rFonts w:ascii="Times New Roman" w:hAnsi="Times New Roman"/>
          <w:sz w:val="28"/>
          <w:szCs w:val="28"/>
        </w:rPr>
        <w:t xml:space="preserve"> может иметь приложения. Если к проекту имеется несколько приложений, то они нумеруются арабски</w:t>
      </w:r>
      <w:r w:rsidR="008C6B53">
        <w:rPr>
          <w:rFonts w:ascii="Times New Roman" w:hAnsi="Times New Roman"/>
          <w:sz w:val="28"/>
          <w:szCs w:val="28"/>
        </w:rPr>
        <w:t>ми цифрами без указания знака «</w:t>
      </w:r>
      <w:r w:rsidR="00D6661D">
        <w:rPr>
          <w:rFonts w:ascii="Times New Roman" w:hAnsi="Times New Roman"/>
          <w:sz w:val="28"/>
          <w:szCs w:val="28"/>
        </w:rPr>
        <w:t>№</w:t>
      </w:r>
      <w:r w:rsidR="008C6B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При ссылках на приложения в текст</w:t>
      </w:r>
      <w:r w:rsidR="008C6B53">
        <w:rPr>
          <w:rFonts w:ascii="Times New Roman" w:hAnsi="Times New Roman"/>
          <w:sz w:val="28"/>
          <w:szCs w:val="28"/>
        </w:rPr>
        <w:t>е проекта правового акта знак «</w:t>
      </w:r>
      <w:r w:rsidR="00D6661D">
        <w:rPr>
          <w:rFonts w:ascii="Times New Roman" w:hAnsi="Times New Roman"/>
          <w:sz w:val="28"/>
          <w:szCs w:val="28"/>
        </w:rPr>
        <w:t>№</w:t>
      </w:r>
      <w:r w:rsidR="008C6B5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указывается.</w:t>
      </w:r>
      <w:r w:rsidR="007A2473">
        <w:rPr>
          <w:rFonts w:ascii="Times New Roman" w:hAnsi="Times New Roman"/>
          <w:sz w:val="28"/>
          <w:szCs w:val="28"/>
        </w:rPr>
        <w:t xml:space="preserve"> Наименование приложения должно соответствовать наименованию, указанному в проекте решения.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 приложения располагается в правом верхнем углу страницы с указание</w:t>
      </w:r>
      <w:r w:rsidR="00D6661D">
        <w:rPr>
          <w:rFonts w:ascii="Times New Roman" w:hAnsi="Times New Roman"/>
          <w:sz w:val="28"/>
          <w:szCs w:val="28"/>
        </w:rPr>
        <w:t>м на номер и дату подписания решения Думы города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приложения должно располагаться в начале документа с выравниванием по центру.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 по</w:t>
      </w:r>
      <w:r w:rsidR="00D6661D">
        <w:rPr>
          <w:rFonts w:ascii="Times New Roman" w:hAnsi="Times New Roman"/>
          <w:sz w:val="28"/>
          <w:szCs w:val="28"/>
        </w:rPr>
        <w:t>дготовке проектов решений</w:t>
      </w:r>
      <w:r>
        <w:rPr>
          <w:rFonts w:ascii="Times New Roman" w:hAnsi="Times New Roman"/>
          <w:sz w:val="28"/>
          <w:szCs w:val="28"/>
        </w:rPr>
        <w:t xml:space="preserve">, вносимых в порядке </w:t>
      </w:r>
      <w:r w:rsidR="00D6661D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законодательной инициативы, применяются правила юридико-технического оформления законопроектов, принятых соответствующими органами государственной власти Российс</w:t>
      </w:r>
      <w:r w:rsidR="00D6661D">
        <w:rPr>
          <w:rFonts w:ascii="Times New Roman" w:hAnsi="Times New Roman"/>
          <w:sz w:val="28"/>
          <w:szCs w:val="28"/>
        </w:rPr>
        <w:t>кой Федерации и Ханты-Мансийского автономного округа - Югры</w:t>
      </w:r>
      <w:r>
        <w:rPr>
          <w:rFonts w:ascii="Times New Roman" w:hAnsi="Times New Roman"/>
          <w:sz w:val="28"/>
          <w:szCs w:val="28"/>
        </w:rPr>
        <w:t>.</w:t>
      </w:r>
    </w:p>
    <w:p w:rsidR="006544F3" w:rsidRPr="00074B79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B79">
        <w:rPr>
          <w:rFonts w:ascii="Times New Roman" w:hAnsi="Times New Roman"/>
          <w:b/>
          <w:sz w:val="28"/>
          <w:szCs w:val="28"/>
        </w:rPr>
        <w:t xml:space="preserve">Статья 2. </w:t>
      </w:r>
      <w:r w:rsidR="00334DA1">
        <w:rPr>
          <w:rFonts w:ascii="Times New Roman" w:hAnsi="Times New Roman"/>
          <w:b/>
          <w:sz w:val="28"/>
          <w:szCs w:val="28"/>
        </w:rPr>
        <w:t>Структура проекта решения Думы города</w:t>
      </w:r>
    </w:p>
    <w:p w:rsidR="00CD63CD" w:rsidRDefault="00334DA1" w:rsidP="00CD63C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63CD">
        <w:rPr>
          <w:rFonts w:ascii="Times New Roman" w:hAnsi="Times New Roman"/>
          <w:sz w:val="28"/>
          <w:szCs w:val="28"/>
        </w:rPr>
        <w:t>Структура проекта решения Думы города и необходимость включения в него тех или иных структурных элементов текста определяются исходя из объема и содержания проекта решения.</w:t>
      </w:r>
    </w:p>
    <w:p w:rsidR="006544F3" w:rsidRDefault="00CD63CD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34DA1">
        <w:rPr>
          <w:rFonts w:ascii="Times New Roman" w:hAnsi="Times New Roman"/>
          <w:sz w:val="28"/>
          <w:szCs w:val="28"/>
        </w:rPr>
        <w:t xml:space="preserve">Проекты </w:t>
      </w:r>
      <w:r w:rsidR="0032459F">
        <w:rPr>
          <w:rFonts w:ascii="Times New Roman" w:hAnsi="Times New Roman"/>
          <w:sz w:val="28"/>
          <w:szCs w:val="28"/>
        </w:rPr>
        <w:t xml:space="preserve">решений Думы города </w:t>
      </w:r>
      <w:r w:rsidR="00BE33B4">
        <w:rPr>
          <w:rFonts w:ascii="Times New Roman" w:hAnsi="Times New Roman"/>
          <w:sz w:val="28"/>
          <w:szCs w:val="28"/>
        </w:rPr>
        <w:t>могут состоять из</w:t>
      </w:r>
      <w:r w:rsidR="006544F3">
        <w:rPr>
          <w:rFonts w:ascii="Times New Roman" w:hAnsi="Times New Roman"/>
          <w:sz w:val="28"/>
          <w:szCs w:val="28"/>
        </w:rPr>
        <w:t xml:space="preserve"> с</w:t>
      </w:r>
      <w:r w:rsidR="00362234">
        <w:rPr>
          <w:rFonts w:ascii="Times New Roman" w:hAnsi="Times New Roman"/>
          <w:sz w:val="28"/>
          <w:szCs w:val="28"/>
        </w:rPr>
        <w:t>ледующих структурных элементов</w:t>
      </w:r>
      <w:r w:rsidR="006544F3">
        <w:rPr>
          <w:rFonts w:ascii="Times New Roman" w:hAnsi="Times New Roman"/>
          <w:sz w:val="28"/>
          <w:szCs w:val="28"/>
        </w:rPr>
        <w:t>:</w:t>
      </w:r>
    </w:p>
    <w:p w:rsidR="00BE33B4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BE33B4">
        <w:rPr>
          <w:rFonts w:ascii="Times New Roman" w:hAnsi="Times New Roman"/>
          <w:sz w:val="28"/>
          <w:szCs w:val="28"/>
        </w:rPr>
        <w:t>разделы, состоящие из глав;</w:t>
      </w:r>
    </w:p>
    <w:p w:rsidR="006544F3" w:rsidRDefault="00BE33B4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544F3">
        <w:rPr>
          <w:rFonts w:ascii="Times New Roman" w:hAnsi="Times New Roman"/>
          <w:sz w:val="28"/>
          <w:szCs w:val="28"/>
        </w:rPr>
        <w:t>главы, состоящие из статей (которые могут содержать части, пункты, подпункты, абзацы);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пункты (которые могут содержать подпункты, абзацы).</w:t>
      </w:r>
    </w:p>
    <w:p w:rsidR="006544F3" w:rsidRDefault="00CD63CD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44F3">
        <w:rPr>
          <w:rFonts w:ascii="Times New Roman" w:hAnsi="Times New Roman"/>
          <w:sz w:val="28"/>
          <w:szCs w:val="28"/>
        </w:rPr>
        <w:t xml:space="preserve">. </w:t>
      </w:r>
      <w:r w:rsidR="00BE33B4">
        <w:rPr>
          <w:rFonts w:ascii="Times New Roman" w:hAnsi="Times New Roman"/>
          <w:sz w:val="28"/>
          <w:szCs w:val="28"/>
        </w:rPr>
        <w:t xml:space="preserve">Раздел либо глава </w:t>
      </w:r>
      <w:r w:rsidR="0032459F">
        <w:rPr>
          <w:rFonts w:ascii="Times New Roman" w:hAnsi="Times New Roman"/>
          <w:sz w:val="28"/>
          <w:szCs w:val="28"/>
        </w:rPr>
        <w:t xml:space="preserve"> проекта решения</w:t>
      </w:r>
      <w:r w:rsidR="006544F3">
        <w:rPr>
          <w:rFonts w:ascii="Times New Roman" w:hAnsi="Times New Roman"/>
          <w:sz w:val="28"/>
          <w:szCs w:val="28"/>
        </w:rPr>
        <w:t xml:space="preserve"> нумеруются арабскими цифрами и имеют наименование. </w:t>
      </w:r>
      <w:r w:rsidR="00721BA4">
        <w:rPr>
          <w:rFonts w:ascii="Times New Roman" w:hAnsi="Times New Roman"/>
          <w:sz w:val="28"/>
          <w:szCs w:val="28"/>
        </w:rPr>
        <w:t xml:space="preserve">Глава может подразделяться на параграфы. </w:t>
      </w:r>
      <w:r w:rsidR="006544F3">
        <w:rPr>
          <w:rFonts w:ascii="Times New Roman" w:hAnsi="Times New Roman"/>
          <w:sz w:val="28"/>
          <w:szCs w:val="28"/>
        </w:rPr>
        <w:t xml:space="preserve">Наличие </w:t>
      </w:r>
      <w:r w:rsidR="00721BA4">
        <w:rPr>
          <w:rFonts w:ascii="Times New Roman" w:hAnsi="Times New Roman"/>
          <w:sz w:val="28"/>
          <w:szCs w:val="28"/>
        </w:rPr>
        <w:t xml:space="preserve"> разделов, глав, параграфов </w:t>
      </w:r>
      <w:r w:rsidR="006544F3">
        <w:rPr>
          <w:rFonts w:ascii="Times New Roman" w:hAnsi="Times New Roman"/>
          <w:sz w:val="28"/>
          <w:szCs w:val="28"/>
        </w:rPr>
        <w:t>не является обязательным.</w:t>
      </w:r>
    </w:p>
    <w:p w:rsidR="00BE33B4" w:rsidRDefault="00BE33B4" w:rsidP="00BE33B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раздела печатается с прописной буквы </w:t>
      </w:r>
      <w:r w:rsidR="00892664">
        <w:rPr>
          <w:rFonts w:ascii="Times New Roman" w:hAnsi="Times New Roman"/>
          <w:sz w:val="28"/>
          <w:szCs w:val="28"/>
        </w:rPr>
        <w:t xml:space="preserve"> жирным шрифтом </w:t>
      </w:r>
      <w:r>
        <w:rPr>
          <w:rFonts w:ascii="Times New Roman" w:hAnsi="Times New Roman"/>
          <w:sz w:val="28"/>
          <w:szCs w:val="28"/>
        </w:rPr>
        <w:t>с обозначением номера раздела, после которого ставится точка.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главы печатается с прописной буквы жирным шрифтом с обозначением названия структурной единицы и ее номера, после которого ставится точка.</w:t>
      </w:r>
    </w:p>
    <w:p w:rsidR="00892664" w:rsidRDefault="00892664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Раздел, глава подразделяются не менее чем на два структурных элемента.</w:t>
      </w:r>
    </w:p>
    <w:p w:rsidR="006544F3" w:rsidRDefault="00CD63CD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459F">
        <w:rPr>
          <w:rFonts w:ascii="Times New Roman" w:hAnsi="Times New Roman"/>
          <w:sz w:val="28"/>
          <w:szCs w:val="28"/>
        </w:rPr>
        <w:t>. Статья проекта решения</w:t>
      </w:r>
      <w:r w:rsidR="006544F3">
        <w:rPr>
          <w:rFonts w:ascii="Times New Roman" w:hAnsi="Times New Roman"/>
          <w:sz w:val="28"/>
          <w:szCs w:val="28"/>
        </w:rPr>
        <w:t xml:space="preserve"> имеет порядковый номер, обозначаемый арабск</w:t>
      </w:r>
      <w:r w:rsidR="00892664">
        <w:rPr>
          <w:rFonts w:ascii="Times New Roman" w:hAnsi="Times New Roman"/>
          <w:sz w:val="28"/>
          <w:szCs w:val="28"/>
        </w:rPr>
        <w:t>ой цифрой, и</w:t>
      </w:r>
      <w:r w:rsidR="0032459F">
        <w:rPr>
          <w:rFonts w:ascii="Times New Roman" w:hAnsi="Times New Roman"/>
          <w:sz w:val="28"/>
          <w:szCs w:val="28"/>
        </w:rPr>
        <w:t xml:space="preserve"> наименование.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 и наименование статьи печатается с прописной буквы с обозначением номера статьи, после которого ставится точка.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подразделяется на части. Части статьи обозначаются арабскими цифрами с точкой.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статьи подразделяются на пункты, обозначаемые арабскими цифрами с закрывающей круглой скобкой.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подразделяются на подпункты, обозначаемые строчными буквами русского алфавита с закрывающей круглой скобкой.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Части, пункты и подпункты статьи могут подразделяться на абзацы.</w:t>
      </w:r>
    </w:p>
    <w:p w:rsidR="006544F3" w:rsidRDefault="00CD63CD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44F3">
        <w:rPr>
          <w:rFonts w:ascii="Times New Roman" w:hAnsi="Times New Roman"/>
          <w:sz w:val="28"/>
          <w:szCs w:val="28"/>
        </w:rPr>
        <w:t>. При при</w:t>
      </w:r>
      <w:r w:rsidR="00892664">
        <w:rPr>
          <w:rFonts w:ascii="Times New Roman" w:hAnsi="Times New Roman"/>
          <w:sz w:val="28"/>
          <w:szCs w:val="28"/>
        </w:rPr>
        <w:t>менении в проекте решения</w:t>
      </w:r>
      <w:r w:rsidR="00721BA4">
        <w:rPr>
          <w:rFonts w:ascii="Times New Roman" w:hAnsi="Times New Roman"/>
          <w:sz w:val="28"/>
          <w:szCs w:val="28"/>
        </w:rPr>
        <w:t xml:space="preserve"> глав</w:t>
      </w:r>
      <w:r w:rsidR="006544F3">
        <w:rPr>
          <w:rFonts w:ascii="Times New Roman" w:hAnsi="Times New Roman"/>
          <w:sz w:val="28"/>
          <w:szCs w:val="28"/>
        </w:rPr>
        <w:t xml:space="preserve">, подразделяемых на пункты, допустимо деление на подпункты и абзацы. В этом случае </w:t>
      </w:r>
      <w:r w:rsidR="0023243E">
        <w:rPr>
          <w:rFonts w:ascii="Times New Roman" w:hAnsi="Times New Roman"/>
          <w:sz w:val="28"/>
          <w:szCs w:val="28"/>
        </w:rPr>
        <w:t>нумерация пунктов должна быть сквозной</w:t>
      </w:r>
      <w:r w:rsidR="006544F3">
        <w:rPr>
          <w:rFonts w:ascii="Times New Roman" w:hAnsi="Times New Roman"/>
          <w:sz w:val="28"/>
          <w:szCs w:val="28"/>
        </w:rPr>
        <w:t>.</w:t>
      </w:r>
    </w:p>
    <w:p w:rsidR="006544F3" w:rsidRPr="00074B79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74B79">
        <w:rPr>
          <w:rFonts w:ascii="Times New Roman" w:hAnsi="Times New Roman"/>
          <w:b/>
          <w:sz w:val="28"/>
          <w:szCs w:val="28"/>
        </w:rPr>
        <w:t>Статья 3. Вн</w:t>
      </w:r>
      <w:r w:rsidR="006677DA">
        <w:rPr>
          <w:rFonts w:ascii="Times New Roman" w:hAnsi="Times New Roman"/>
          <w:b/>
          <w:sz w:val="28"/>
          <w:szCs w:val="28"/>
        </w:rPr>
        <w:t>есение изменений в решения Думы города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</w:t>
      </w:r>
      <w:r w:rsidR="0023243E">
        <w:rPr>
          <w:rFonts w:ascii="Times New Roman" w:hAnsi="Times New Roman"/>
          <w:sz w:val="28"/>
          <w:szCs w:val="28"/>
        </w:rPr>
        <w:t>есение изменений в решения</w:t>
      </w:r>
      <w:r w:rsidR="006677DA">
        <w:rPr>
          <w:rFonts w:ascii="Times New Roman" w:hAnsi="Times New Roman"/>
          <w:sz w:val="28"/>
          <w:szCs w:val="28"/>
        </w:rPr>
        <w:t xml:space="preserve"> Думы города </w:t>
      </w:r>
      <w:r>
        <w:rPr>
          <w:rFonts w:ascii="Times New Roman" w:hAnsi="Times New Roman"/>
          <w:sz w:val="28"/>
          <w:szCs w:val="28"/>
        </w:rPr>
        <w:t>осуществляется путем принятия</w:t>
      </w:r>
      <w:r w:rsidR="006677DA">
        <w:rPr>
          <w:rFonts w:ascii="Times New Roman" w:hAnsi="Times New Roman"/>
          <w:sz w:val="28"/>
          <w:szCs w:val="28"/>
        </w:rPr>
        <w:t xml:space="preserve"> самостоятельного решения Думы города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Внесением изменений считается: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замена слов, цифр;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исключение слов, цифр,</w:t>
      </w:r>
      <w:r w:rsidR="00194D95">
        <w:rPr>
          <w:rFonts w:ascii="Times New Roman" w:hAnsi="Times New Roman"/>
          <w:sz w:val="28"/>
          <w:szCs w:val="28"/>
        </w:rPr>
        <w:t xml:space="preserve"> предложений, структурных элементов</w:t>
      </w:r>
      <w:r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="00194D95">
        <w:rPr>
          <w:rFonts w:ascii="Times New Roman" w:hAnsi="Times New Roman"/>
          <w:sz w:val="28"/>
          <w:szCs w:val="28"/>
        </w:rPr>
        <w:t>ополнение структурными элементами</w:t>
      </w:r>
      <w:r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4D95">
        <w:rPr>
          <w:rFonts w:ascii="Times New Roman" w:hAnsi="Times New Roman"/>
          <w:sz w:val="28"/>
          <w:szCs w:val="28"/>
        </w:rPr>
        <w:t>) дополнение структурного элемента</w:t>
      </w:r>
      <w:r>
        <w:rPr>
          <w:rFonts w:ascii="Times New Roman" w:hAnsi="Times New Roman"/>
          <w:sz w:val="28"/>
          <w:szCs w:val="28"/>
        </w:rPr>
        <w:t xml:space="preserve"> статьи новыми словами, цифрами или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предложениями;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новая редакция струк</w:t>
      </w:r>
      <w:r w:rsidR="00194D95">
        <w:rPr>
          <w:rFonts w:ascii="Times New Roman" w:hAnsi="Times New Roman"/>
          <w:sz w:val="28"/>
          <w:szCs w:val="28"/>
        </w:rPr>
        <w:t>турного элемента</w:t>
      </w:r>
      <w:r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приостановление, п</w:t>
      </w:r>
      <w:r w:rsidR="00194D95">
        <w:rPr>
          <w:rFonts w:ascii="Times New Roman" w:hAnsi="Times New Roman"/>
          <w:sz w:val="28"/>
          <w:szCs w:val="28"/>
        </w:rPr>
        <w:t>родление действия решения Думы города или его структурных элементов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При внесении изменений обязательно указываются </w:t>
      </w:r>
      <w:r w:rsidR="00194D95">
        <w:rPr>
          <w:rFonts w:ascii="Times New Roman" w:hAnsi="Times New Roman"/>
          <w:sz w:val="28"/>
          <w:szCs w:val="28"/>
        </w:rPr>
        <w:t>вид, наименование решения</w:t>
      </w:r>
      <w:r>
        <w:rPr>
          <w:rFonts w:ascii="Times New Roman" w:hAnsi="Times New Roman"/>
          <w:sz w:val="28"/>
          <w:szCs w:val="28"/>
        </w:rPr>
        <w:t>, дата его подписания</w:t>
      </w:r>
      <w:r w:rsidR="0023243E">
        <w:rPr>
          <w:rFonts w:ascii="Times New Roman" w:hAnsi="Times New Roman"/>
          <w:sz w:val="28"/>
          <w:szCs w:val="28"/>
        </w:rPr>
        <w:t xml:space="preserve"> (регистрации)</w:t>
      </w:r>
      <w:r>
        <w:rPr>
          <w:rFonts w:ascii="Times New Roman" w:hAnsi="Times New Roman"/>
          <w:sz w:val="28"/>
          <w:szCs w:val="28"/>
        </w:rPr>
        <w:t>, регистрационный номер.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изменений сначала указыв</w:t>
      </w:r>
      <w:r w:rsidR="00194D95">
        <w:rPr>
          <w:rFonts w:ascii="Times New Roman" w:hAnsi="Times New Roman"/>
          <w:sz w:val="28"/>
          <w:szCs w:val="28"/>
        </w:rPr>
        <w:t>ается, какой структурный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194D95">
        <w:rPr>
          <w:rFonts w:ascii="Times New Roman" w:hAnsi="Times New Roman"/>
          <w:sz w:val="28"/>
          <w:szCs w:val="28"/>
        </w:rPr>
        <w:t xml:space="preserve">элемент </w:t>
      </w:r>
      <w:r>
        <w:rPr>
          <w:rFonts w:ascii="Times New Roman" w:hAnsi="Times New Roman"/>
          <w:sz w:val="28"/>
          <w:szCs w:val="28"/>
        </w:rPr>
        <w:t>изменяется, потом указывается характер изменений. В</w:t>
      </w:r>
      <w:r w:rsidR="00194D95">
        <w:rPr>
          <w:rFonts w:ascii="Times New Roman" w:hAnsi="Times New Roman"/>
          <w:sz w:val="28"/>
          <w:szCs w:val="28"/>
        </w:rPr>
        <w:t>несение изменений в решение</w:t>
      </w:r>
      <w:r>
        <w:rPr>
          <w:rFonts w:ascii="Times New Roman" w:hAnsi="Times New Roman"/>
          <w:sz w:val="28"/>
          <w:szCs w:val="28"/>
        </w:rPr>
        <w:t xml:space="preserve"> следует</w:t>
      </w:r>
      <w:r w:rsidR="00194D95">
        <w:rPr>
          <w:rFonts w:ascii="Times New Roman" w:hAnsi="Times New Roman"/>
          <w:sz w:val="28"/>
          <w:szCs w:val="28"/>
        </w:rPr>
        <w:t xml:space="preserve"> оформлять, начиная с наименьшего структурного элемента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Вносимые изменения должны излагаться последовательно с указанием конкре</w:t>
      </w:r>
      <w:r w:rsidR="00194D95">
        <w:rPr>
          <w:rFonts w:ascii="Times New Roman" w:hAnsi="Times New Roman"/>
          <w:sz w:val="28"/>
          <w:szCs w:val="28"/>
        </w:rPr>
        <w:t>тного структурного элемента, в который</w:t>
      </w:r>
      <w:r>
        <w:rPr>
          <w:rFonts w:ascii="Times New Roman" w:hAnsi="Times New Roman"/>
          <w:sz w:val="28"/>
          <w:szCs w:val="28"/>
        </w:rPr>
        <w:t xml:space="preserve"> вносятся изменения, при этом текст изменений заключается в кавычки.</w:t>
      </w:r>
    </w:p>
    <w:p w:rsidR="006544F3" w:rsidRDefault="00194D95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Проект решения</w:t>
      </w:r>
      <w:r w:rsidR="006544F3">
        <w:rPr>
          <w:rFonts w:ascii="Times New Roman" w:hAnsi="Times New Roman"/>
          <w:sz w:val="28"/>
          <w:szCs w:val="28"/>
        </w:rPr>
        <w:t xml:space="preserve"> о внесении изменений делится на пункты, нумеруемые арабскими цифрами с точкой.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могут делиться на подпункты, обозначаемые арабскими цифрами с закрывающей круглой скобкой.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Независимо от конкретного с</w:t>
      </w:r>
      <w:r w:rsidR="00194D95">
        <w:rPr>
          <w:rFonts w:ascii="Times New Roman" w:hAnsi="Times New Roman"/>
          <w:sz w:val="28"/>
          <w:szCs w:val="28"/>
        </w:rPr>
        <w:t>одержания проекта решения</w:t>
      </w:r>
      <w:r>
        <w:rPr>
          <w:rFonts w:ascii="Times New Roman" w:hAnsi="Times New Roman"/>
          <w:sz w:val="28"/>
          <w:szCs w:val="28"/>
        </w:rPr>
        <w:t>, то есть независимо от того, имеются ли</w:t>
      </w:r>
      <w:r w:rsidR="002A5DB4">
        <w:rPr>
          <w:rFonts w:ascii="Times New Roman" w:hAnsi="Times New Roman"/>
          <w:sz w:val="28"/>
          <w:szCs w:val="28"/>
        </w:rPr>
        <w:t xml:space="preserve"> в тексте проекта решения</w:t>
      </w:r>
      <w:r>
        <w:rPr>
          <w:rFonts w:ascii="Times New Roman" w:hAnsi="Times New Roman"/>
          <w:sz w:val="28"/>
          <w:szCs w:val="28"/>
        </w:rPr>
        <w:t xml:space="preserve"> замена слов, цифр, исключение слов, цифр или предложений, исключение ст</w:t>
      </w:r>
      <w:r w:rsidR="002A5DB4">
        <w:rPr>
          <w:rFonts w:ascii="Times New Roman" w:hAnsi="Times New Roman"/>
          <w:sz w:val="28"/>
          <w:szCs w:val="28"/>
        </w:rPr>
        <w:t>руктурных элементов</w:t>
      </w:r>
      <w:r>
        <w:rPr>
          <w:rFonts w:ascii="Times New Roman" w:hAnsi="Times New Roman"/>
          <w:sz w:val="28"/>
          <w:szCs w:val="28"/>
        </w:rPr>
        <w:t>, но</w:t>
      </w:r>
      <w:r w:rsidR="002A5DB4">
        <w:rPr>
          <w:rFonts w:ascii="Times New Roman" w:hAnsi="Times New Roman"/>
          <w:sz w:val="28"/>
          <w:szCs w:val="28"/>
        </w:rPr>
        <w:t>вая редакция структурного элемента, дополнение структурного элемента статьи решения Думы города</w:t>
      </w:r>
      <w:r>
        <w:rPr>
          <w:rFonts w:ascii="Times New Roman" w:hAnsi="Times New Roman"/>
          <w:sz w:val="28"/>
          <w:szCs w:val="28"/>
        </w:rPr>
        <w:t xml:space="preserve"> новыми словами, цифрами или предложениями ли</w:t>
      </w:r>
      <w:r w:rsidR="002A5DB4">
        <w:rPr>
          <w:rFonts w:ascii="Times New Roman" w:hAnsi="Times New Roman"/>
          <w:sz w:val="28"/>
          <w:szCs w:val="28"/>
        </w:rPr>
        <w:t>бо дополнение структурных элементов в решение Думы города</w:t>
      </w:r>
      <w:r>
        <w:rPr>
          <w:rFonts w:ascii="Times New Roman" w:hAnsi="Times New Roman"/>
          <w:sz w:val="28"/>
          <w:szCs w:val="28"/>
        </w:rPr>
        <w:t>, наи</w:t>
      </w:r>
      <w:r w:rsidR="002A5DB4">
        <w:rPr>
          <w:rFonts w:ascii="Times New Roman" w:hAnsi="Times New Roman"/>
          <w:sz w:val="28"/>
          <w:szCs w:val="28"/>
        </w:rPr>
        <w:t>менование проекта решения</w:t>
      </w:r>
      <w:r>
        <w:rPr>
          <w:rFonts w:ascii="Times New Roman" w:hAnsi="Times New Roman"/>
          <w:sz w:val="28"/>
          <w:szCs w:val="28"/>
        </w:rPr>
        <w:t xml:space="preserve"> всегда содержит слов</w:t>
      </w:r>
      <w:r w:rsidR="008C6B53">
        <w:rPr>
          <w:rFonts w:ascii="Times New Roman" w:hAnsi="Times New Roman"/>
          <w:sz w:val="28"/>
          <w:szCs w:val="28"/>
        </w:rPr>
        <w:t>а «</w:t>
      </w:r>
      <w:r w:rsidR="002A5DB4">
        <w:rPr>
          <w:rFonts w:ascii="Times New Roman" w:hAnsi="Times New Roman"/>
          <w:sz w:val="28"/>
          <w:szCs w:val="28"/>
        </w:rPr>
        <w:t>О внесении</w:t>
      </w:r>
      <w:proofErr w:type="gramEnd"/>
      <w:r w:rsidR="002A5DB4">
        <w:rPr>
          <w:rFonts w:ascii="Times New Roman" w:hAnsi="Times New Roman"/>
          <w:sz w:val="28"/>
          <w:szCs w:val="28"/>
        </w:rPr>
        <w:t xml:space="preserve"> изменений в Р</w:t>
      </w:r>
      <w:r>
        <w:rPr>
          <w:rFonts w:ascii="Times New Roman" w:hAnsi="Times New Roman"/>
          <w:sz w:val="28"/>
          <w:szCs w:val="28"/>
        </w:rPr>
        <w:t>ешение</w:t>
      </w:r>
      <w:r w:rsidR="002A5DB4">
        <w:rPr>
          <w:rFonts w:ascii="Times New Roman" w:hAnsi="Times New Roman"/>
          <w:sz w:val="28"/>
          <w:szCs w:val="28"/>
        </w:rPr>
        <w:t xml:space="preserve"> Думы города Ханты-Мансийска</w:t>
      </w:r>
      <w:r w:rsidR="008C6B53">
        <w:rPr>
          <w:rFonts w:ascii="Times New Roman" w:hAnsi="Times New Roman"/>
          <w:sz w:val="28"/>
          <w:szCs w:val="28"/>
        </w:rPr>
        <w:t>...»</w:t>
      </w:r>
      <w:r>
        <w:rPr>
          <w:rFonts w:ascii="Times New Roman" w:hAnsi="Times New Roman"/>
          <w:sz w:val="28"/>
          <w:szCs w:val="28"/>
        </w:rPr>
        <w:t xml:space="preserve"> в соответствующем числе.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Каждое изменение должно быть оформлено отдельно с указание</w:t>
      </w:r>
      <w:r w:rsidR="002A5DB4">
        <w:rPr>
          <w:rFonts w:ascii="Times New Roman" w:hAnsi="Times New Roman"/>
          <w:sz w:val="28"/>
          <w:szCs w:val="28"/>
        </w:rPr>
        <w:t>м конкретного структурного элемента решения Думы города, который</w:t>
      </w:r>
      <w:r>
        <w:rPr>
          <w:rFonts w:ascii="Times New Roman" w:hAnsi="Times New Roman"/>
          <w:sz w:val="28"/>
          <w:szCs w:val="28"/>
        </w:rPr>
        <w:t xml:space="preserve"> изменяется.</w:t>
      </w:r>
    </w:p>
    <w:p w:rsidR="006544F3" w:rsidRDefault="002A5DB4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Новая редакция решения Думы города</w:t>
      </w:r>
      <w:r w:rsidR="006544F3">
        <w:rPr>
          <w:rFonts w:ascii="Times New Roman" w:hAnsi="Times New Roman"/>
          <w:sz w:val="28"/>
          <w:szCs w:val="28"/>
        </w:rPr>
        <w:t xml:space="preserve"> в целом допускается путем пр</w:t>
      </w:r>
      <w:r>
        <w:rPr>
          <w:rFonts w:ascii="Times New Roman" w:hAnsi="Times New Roman"/>
          <w:sz w:val="28"/>
          <w:szCs w:val="28"/>
        </w:rPr>
        <w:t xml:space="preserve">инятия нового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 w:rsidR="006544F3">
        <w:rPr>
          <w:rFonts w:ascii="Times New Roman" w:hAnsi="Times New Roman"/>
          <w:sz w:val="28"/>
          <w:szCs w:val="28"/>
        </w:rPr>
        <w:t xml:space="preserve"> с одновременным признанием утративши</w:t>
      </w:r>
      <w:r>
        <w:rPr>
          <w:rFonts w:ascii="Times New Roman" w:hAnsi="Times New Roman"/>
          <w:sz w:val="28"/>
          <w:szCs w:val="28"/>
        </w:rPr>
        <w:t>м силу ранее действовавшего решения</w:t>
      </w:r>
      <w:r w:rsidR="006544F3">
        <w:rPr>
          <w:rFonts w:ascii="Times New Roman" w:hAnsi="Times New Roman"/>
          <w:sz w:val="28"/>
          <w:szCs w:val="28"/>
        </w:rPr>
        <w:t xml:space="preserve"> в случаях если:</w:t>
      </w:r>
    </w:p>
    <w:p w:rsidR="006544F3" w:rsidRDefault="00EB764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решение</w:t>
      </w:r>
      <w:r w:rsidR="006544F3">
        <w:rPr>
          <w:rFonts w:ascii="Times New Roman" w:hAnsi="Times New Roman"/>
          <w:sz w:val="28"/>
          <w:szCs w:val="28"/>
        </w:rPr>
        <w:t xml:space="preserve"> необходимо внести измен</w:t>
      </w:r>
      <w:r>
        <w:rPr>
          <w:rFonts w:ascii="Times New Roman" w:hAnsi="Times New Roman"/>
          <w:sz w:val="28"/>
          <w:szCs w:val="28"/>
        </w:rPr>
        <w:t>ения, требующие переработки решения</w:t>
      </w:r>
      <w:r w:rsidR="006544F3">
        <w:rPr>
          <w:rFonts w:ascii="Times New Roman" w:hAnsi="Times New Roman"/>
          <w:sz w:val="28"/>
          <w:szCs w:val="28"/>
        </w:rPr>
        <w:t xml:space="preserve"> по существу и не позволяющие ограничиться новой редакци</w:t>
      </w:r>
      <w:r>
        <w:rPr>
          <w:rFonts w:ascii="Times New Roman" w:hAnsi="Times New Roman"/>
          <w:sz w:val="28"/>
          <w:szCs w:val="28"/>
        </w:rPr>
        <w:t>ей его отдельных структурных элементов</w:t>
      </w:r>
      <w:r w:rsidR="006544F3">
        <w:rPr>
          <w:rFonts w:ascii="Times New Roman" w:hAnsi="Times New Roman"/>
          <w:sz w:val="28"/>
          <w:szCs w:val="28"/>
        </w:rPr>
        <w:t>;</w:t>
      </w:r>
    </w:p>
    <w:p w:rsidR="006544F3" w:rsidRDefault="00EB764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решение</w:t>
      </w:r>
      <w:r w:rsidR="006544F3">
        <w:rPr>
          <w:rFonts w:ascii="Times New Roman" w:hAnsi="Times New Roman"/>
          <w:sz w:val="28"/>
          <w:szCs w:val="28"/>
        </w:rPr>
        <w:t xml:space="preserve"> необходимо внести изменения, затрагивающие п</w:t>
      </w:r>
      <w:r>
        <w:rPr>
          <w:rFonts w:ascii="Times New Roman" w:hAnsi="Times New Roman"/>
          <w:sz w:val="28"/>
          <w:szCs w:val="28"/>
        </w:rPr>
        <w:t>очти все его структурные элементы;</w:t>
      </w:r>
    </w:p>
    <w:p w:rsidR="006544F3" w:rsidRDefault="006544F3" w:rsidP="00CE38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сохраняют значение толь</w:t>
      </w:r>
      <w:r w:rsidR="00EB7643">
        <w:rPr>
          <w:rFonts w:ascii="Times New Roman" w:hAnsi="Times New Roman"/>
          <w:sz w:val="28"/>
          <w:szCs w:val="28"/>
        </w:rPr>
        <w:t>ко отдельные структурные элементы решения</w:t>
      </w:r>
      <w:r w:rsidR="00CE380F">
        <w:rPr>
          <w:rFonts w:ascii="Times New Roman" w:hAnsi="Times New Roman"/>
          <w:sz w:val="28"/>
          <w:szCs w:val="28"/>
        </w:rPr>
        <w:t>, причем частично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Внесение изменений в</w:t>
      </w:r>
      <w:r w:rsidR="00EB7643">
        <w:rPr>
          <w:rFonts w:ascii="Times New Roman" w:hAnsi="Times New Roman"/>
          <w:sz w:val="28"/>
          <w:szCs w:val="28"/>
        </w:rPr>
        <w:t xml:space="preserve"> обобщенной форме в решение Думы города</w:t>
      </w:r>
      <w:r>
        <w:rPr>
          <w:rFonts w:ascii="Times New Roman" w:hAnsi="Times New Roman"/>
          <w:sz w:val="28"/>
          <w:szCs w:val="28"/>
        </w:rPr>
        <w:t xml:space="preserve"> (в том числе замена слов и словосочетаний</w:t>
      </w:r>
      <w:r w:rsidR="00EB7643">
        <w:rPr>
          <w:rFonts w:ascii="Times New Roman" w:hAnsi="Times New Roman"/>
          <w:sz w:val="28"/>
          <w:szCs w:val="28"/>
        </w:rPr>
        <w:t xml:space="preserve"> с использованием формулировки «по тексту»</w:t>
      </w:r>
      <w:r>
        <w:rPr>
          <w:rFonts w:ascii="Times New Roman" w:hAnsi="Times New Roman"/>
          <w:sz w:val="28"/>
          <w:szCs w:val="28"/>
        </w:rPr>
        <w:t>) не допускается.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Исключение может составлять только внесение изменений в обобщен</w:t>
      </w:r>
      <w:r w:rsidR="00EB7643">
        <w:rPr>
          <w:rFonts w:ascii="Times New Roman" w:hAnsi="Times New Roman"/>
          <w:sz w:val="28"/>
          <w:szCs w:val="28"/>
        </w:rPr>
        <w:t xml:space="preserve">ной форме, если в решении Думы города </w:t>
      </w:r>
      <w:r>
        <w:rPr>
          <w:rFonts w:ascii="Times New Roman" w:hAnsi="Times New Roman"/>
          <w:sz w:val="28"/>
          <w:szCs w:val="28"/>
        </w:rPr>
        <w:t>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числе, но в разных па</w:t>
      </w:r>
      <w:r w:rsidR="00EB7643">
        <w:rPr>
          <w:rFonts w:ascii="Times New Roman" w:hAnsi="Times New Roman"/>
          <w:sz w:val="28"/>
          <w:szCs w:val="28"/>
        </w:rPr>
        <w:t xml:space="preserve">дежах, а другие </w:t>
      </w:r>
      <w:r w:rsidR="00EB7643">
        <w:rPr>
          <w:rFonts w:ascii="Times New Roman" w:hAnsi="Times New Roman"/>
          <w:sz w:val="28"/>
          <w:szCs w:val="28"/>
        </w:rPr>
        <w:lastRenderedPageBreak/>
        <w:t>изменения в это решение</w:t>
      </w:r>
      <w:r>
        <w:rPr>
          <w:rFonts w:ascii="Times New Roman" w:hAnsi="Times New Roman"/>
          <w:sz w:val="28"/>
          <w:szCs w:val="28"/>
        </w:rPr>
        <w:t xml:space="preserve"> не вносятся.</w:t>
      </w:r>
      <w:proofErr w:type="gramEnd"/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При дополнении стат</w:t>
      </w:r>
      <w:r w:rsidR="00EB7643">
        <w:rPr>
          <w:rFonts w:ascii="Times New Roman" w:hAnsi="Times New Roman"/>
          <w:sz w:val="28"/>
          <w:szCs w:val="28"/>
        </w:rPr>
        <w:t>ьи решения Думы города</w:t>
      </w:r>
      <w:r>
        <w:rPr>
          <w:rFonts w:ascii="Times New Roman" w:hAnsi="Times New Roman"/>
          <w:sz w:val="28"/>
          <w:szCs w:val="28"/>
        </w:rPr>
        <w:t xml:space="preserve"> частями, пунктами или подпунктами, которые необходимо расположить соответственно в конце статьи, пункта или подпункта, в обязательном порядке указываются порядковые номера дополняемых частей, пунктов или подпунктов.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Необходимая в ряде таких случаев замена знака препинания осуществляется при подготовке текущей редакции правового акта (без оговорки в тексте проекта).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целях сохранения структуры статьи: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дополнение абзацами может производитьс</w:t>
      </w:r>
      <w:r w:rsidR="00CE380F">
        <w:rPr>
          <w:rFonts w:ascii="Times New Roman" w:hAnsi="Times New Roman"/>
          <w:sz w:val="28"/>
          <w:szCs w:val="28"/>
        </w:rPr>
        <w:t xml:space="preserve">я только </w:t>
      </w:r>
      <w:proofErr w:type="gramStart"/>
      <w:r w:rsidR="00CE380F">
        <w:rPr>
          <w:rFonts w:ascii="Times New Roman" w:hAnsi="Times New Roman"/>
          <w:sz w:val="28"/>
          <w:szCs w:val="28"/>
        </w:rPr>
        <w:t>в конец соответствующего</w:t>
      </w:r>
      <w:proofErr w:type="gramEnd"/>
      <w:r w:rsidR="00CE380F">
        <w:rPr>
          <w:rFonts w:ascii="Times New Roman" w:hAnsi="Times New Roman"/>
          <w:sz w:val="28"/>
          <w:szCs w:val="28"/>
        </w:rPr>
        <w:t xml:space="preserve"> структурного элемента</w:t>
      </w:r>
      <w:r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необходимости между уже имеющимися абзацами включить новый</w:t>
      </w:r>
      <w:r w:rsidR="00EB7643">
        <w:rPr>
          <w:rFonts w:ascii="Times New Roman" w:hAnsi="Times New Roman"/>
          <w:sz w:val="28"/>
          <w:szCs w:val="28"/>
        </w:rPr>
        <w:t xml:space="preserve"> абзац дается новая редакция того структурного элемента статьи решения</w:t>
      </w:r>
      <w:r>
        <w:rPr>
          <w:rFonts w:ascii="Times New Roman" w:hAnsi="Times New Roman"/>
          <w:sz w:val="28"/>
          <w:szCs w:val="28"/>
        </w:rPr>
        <w:t>, к которой относится абзац;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 признании абзаца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пересчет последующих абзацев не производится, а утративший силу абзац участвует в подсчете абзацев при последу</w:t>
      </w:r>
      <w:r w:rsidR="00F45FC7">
        <w:rPr>
          <w:rFonts w:ascii="Times New Roman" w:hAnsi="Times New Roman"/>
          <w:sz w:val="28"/>
          <w:szCs w:val="28"/>
        </w:rPr>
        <w:t>ющем внесении изменений в данный структурный элемент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F45FC7">
        <w:rPr>
          <w:rFonts w:ascii="Times New Roman" w:hAnsi="Times New Roman"/>
          <w:sz w:val="28"/>
          <w:szCs w:val="28"/>
        </w:rPr>
        <w:t xml:space="preserve"> При необходимости изложить один структурный элемент решения</w:t>
      </w:r>
      <w:r>
        <w:rPr>
          <w:rFonts w:ascii="Times New Roman" w:hAnsi="Times New Roman"/>
          <w:sz w:val="28"/>
          <w:szCs w:val="28"/>
        </w:rPr>
        <w:t xml:space="preserve"> в новой редакции применяется следующая формулировка:</w:t>
      </w:r>
    </w:p>
    <w:p w:rsidR="006544F3" w:rsidRDefault="00CE380F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44F3">
        <w:rPr>
          <w:rFonts w:ascii="Times New Roman" w:hAnsi="Times New Roman"/>
          <w:sz w:val="28"/>
          <w:szCs w:val="28"/>
        </w:rPr>
        <w:t>часть 1 статьи 2 изложить в следующей редакции:</w:t>
      </w:r>
    </w:p>
    <w:p w:rsidR="006544F3" w:rsidRDefault="00F45FC7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44F3">
        <w:rPr>
          <w:rFonts w:ascii="Times New Roman" w:hAnsi="Times New Roman"/>
          <w:sz w:val="28"/>
          <w:szCs w:val="28"/>
        </w:rPr>
        <w:t>1. __</w:t>
      </w:r>
      <w:r>
        <w:rPr>
          <w:rFonts w:ascii="Times New Roman" w:hAnsi="Times New Roman"/>
          <w:sz w:val="28"/>
          <w:szCs w:val="28"/>
        </w:rPr>
        <w:t>_________________________.»</w:t>
      </w:r>
      <w:r w:rsidR="006544F3">
        <w:rPr>
          <w:rFonts w:ascii="Times New Roman" w:hAnsi="Times New Roman"/>
          <w:sz w:val="28"/>
          <w:szCs w:val="28"/>
        </w:rPr>
        <w:t>.</w:t>
      </w:r>
      <w:r w:rsidR="00CE380F">
        <w:rPr>
          <w:rFonts w:ascii="Times New Roman" w:hAnsi="Times New Roman"/>
          <w:sz w:val="28"/>
          <w:szCs w:val="28"/>
        </w:rPr>
        <w:t>»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дополнений в статью, часть статьи, пункт, подпункт, абзац указываются слова, после которых это дополнение должно находиться.</w:t>
      </w:r>
    </w:p>
    <w:p w:rsidR="006544F3" w:rsidRDefault="00F45FC7" w:rsidP="00F45F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случае</w:t>
      </w:r>
      <w:r w:rsidR="006544F3">
        <w:rPr>
          <w:rFonts w:ascii="Times New Roman" w:hAnsi="Times New Roman"/>
          <w:sz w:val="28"/>
          <w:szCs w:val="28"/>
        </w:rPr>
        <w:t xml:space="preserve"> если дополняется словами структу</w:t>
      </w:r>
      <w:r>
        <w:rPr>
          <w:rFonts w:ascii="Times New Roman" w:hAnsi="Times New Roman"/>
          <w:sz w:val="28"/>
          <w:szCs w:val="28"/>
        </w:rPr>
        <w:t>рный элемент статьи решения</w:t>
      </w:r>
      <w:r w:rsidR="006544F3">
        <w:rPr>
          <w:rFonts w:ascii="Times New Roman" w:hAnsi="Times New Roman"/>
          <w:sz w:val="28"/>
          <w:szCs w:val="28"/>
        </w:rPr>
        <w:t xml:space="preserve"> и это дополнение </w:t>
      </w:r>
      <w:r>
        <w:rPr>
          <w:rFonts w:ascii="Times New Roman" w:hAnsi="Times New Roman"/>
          <w:sz w:val="28"/>
          <w:szCs w:val="28"/>
        </w:rPr>
        <w:t>должно находиться в конце данного структурного элемента</w:t>
      </w:r>
      <w:r w:rsidR="006544F3">
        <w:rPr>
          <w:rFonts w:ascii="Times New Roman" w:hAnsi="Times New Roman"/>
          <w:sz w:val="28"/>
          <w:szCs w:val="28"/>
        </w:rPr>
        <w:t>, прим</w:t>
      </w:r>
      <w:r>
        <w:rPr>
          <w:rFonts w:ascii="Times New Roman" w:hAnsi="Times New Roman"/>
          <w:sz w:val="28"/>
          <w:szCs w:val="28"/>
        </w:rPr>
        <w:t>еняется следующая формулировка:</w:t>
      </w:r>
    </w:p>
    <w:p w:rsidR="006544F3" w:rsidRDefault="00CE380F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44F3">
        <w:rPr>
          <w:rFonts w:ascii="Times New Roman" w:hAnsi="Times New Roman"/>
          <w:sz w:val="28"/>
          <w:szCs w:val="28"/>
        </w:rPr>
        <w:t>пунк</w:t>
      </w:r>
      <w:r w:rsidR="00F45FC7">
        <w:rPr>
          <w:rFonts w:ascii="Times New Roman" w:hAnsi="Times New Roman"/>
          <w:sz w:val="28"/>
          <w:szCs w:val="28"/>
        </w:rPr>
        <w:t>т 1 статьи 1 дополнить словами «</w:t>
      </w:r>
      <w:r w:rsidR="006544F3">
        <w:rPr>
          <w:rFonts w:ascii="Times New Roman" w:hAnsi="Times New Roman"/>
          <w:sz w:val="28"/>
          <w:szCs w:val="28"/>
        </w:rPr>
        <w:t>_____</w:t>
      </w:r>
      <w:r w:rsidR="00F45FC7">
        <w:rPr>
          <w:rFonts w:ascii="Times New Roman" w:hAnsi="Times New Roman"/>
          <w:sz w:val="28"/>
          <w:szCs w:val="28"/>
        </w:rPr>
        <w:t>___________»</w:t>
      </w:r>
      <w:proofErr w:type="gramStart"/>
      <w:r w:rsidR="00654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знак препинания, у</w:t>
      </w:r>
      <w:r w:rsidR="0023374C">
        <w:rPr>
          <w:rFonts w:ascii="Times New Roman" w:hAnsi="Times New Roman"/>
          <w:sz w:val="28"/>
          <w:szCs w:val="28"/>
        </w:rPr>
        <w:t>потребленный в конце дополняемого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3374C">
        <w:rPr>
          <w:rFonts w:ascii="Times New Roman" w:hAnsi="Times New Roman"/>
          <w:sz w:val="28"/>
          <w:szCs w:val="28"/>
        </w:rPr>
        <w:t>структурного элемента</w:t>
      </w:r>
      <w:r>
        <w:rPr>
          <w:rFonts w:ascii="Times New Roman" w:hAnsi="Times New Roman"/>
          <w:sz w:val="28"/>
          <w:szCs w:val="28"/>
        </w:rPr>
        <w:t>, сохраняется без указания на него после внесенного дополнения.</w:t>
      </w:r>
    </w:p>
    <w:p w:rsidR="006544F3" w:rsidRDefault="006544F3" w:rsidP="0023374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Внесение нескольких изменений</w:t>
      </w:r>
      <w:r w:rsidR="0023374C">
        <w:rPr>
          <w:rFonts w:ascii="Times New Roman" w:hAnsi="Times New Roman"/>
          <w:sz w:val="28"/>
          <w:szCs w:val="28"/>
        </w:rPr>
        <w:t xml:space="preserve"> в различные структурные элементы статьи решения оформляется следующим образом:</w:t>
      </w:r>
    </w:p>
    <w:p w:rsidR="006544F3" w:rsidRDefault="00CE380F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544F3">
        <w:rPr>
          <w:rFonts w:ascii="Times New Roman" w:hAnsi="Times New Roman"/>
          <w:sz w:val="28"/>
          <w:szCs w:val="28"/>
        </w:rPr>
        <w:t>1) в статье 2:</w:t>
      </w:r>
    </w:p>
    <w:p w:rsidR="006544F3" w:rsidRDefault="0023374C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1 слова «</w:t>
      </w:r>
      <w:r w:rsidR="006544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____»</w:t>
      </w:r>
      <w:r w:rsidR="006544F3">
        <w:rPr>
          <w:rFonts w:ascii="Times New Roman" w:hAnsi="Times New Roman"/>
          <w:sz w:val="28"/>
          <w:szCs w:val="28"/>
        </w:rPr>
        <w:t xml:space="preserve"> зам</w:t>
      </w:r>
      <w:r>
        <w:rPr>
          <w:rFonts w:ascii="Times New Roman" w:hAnsi="Times New Roman"/>
          <w:sz w:val="28"/>
          <w:szCs w:val="28"/>
        </w:rPr>
        <w:t>енить словами «________»</w:t>
      </w:r>
      <w:r w:rsidR="006544F3">
        <w:rPr>
          <w:rFonts w:ascii="Times New Roman" w:hAnsi="Times New Roman"/>
          <w:sz w:val="28"/>
          <w:szCs w:val="28"/>
        </w:rPr>
        <w:t>;</w:t>
      </w:r>
    </w:p>
    <w:p w:rsidR="006544F3" w:rsidRDefault="0023374C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2 после слов «</w:t>
      </w:r>
      <w:r w:rsidR="006544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___» дополнить словами «_________»</w:t>
      </w:r>
      <w:r w:rsidR="006544F3"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часть 3 дополнить пунктом 7 следующего содержания:</w:t>
      </w:r>
    </w:p>
    <w:p w:rsidR="006544F3" w:rsidRDefault="0023374C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____________.»</w:t>
      </w:r>
      <w:r w:rsidR="006544F3"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4 дополнить предл</w:t>
      </w:r>
      <w:r w:rsidR="0023374C">
        <w:rPr>
          <w:rFonts w:ascii="Times New Roman" w:hAnsi="Times New Roman"/>
          <w:sz w:val="28"/>
          <w:szCs w:val="28"/>
        </w:rPr>
        <w:t>ожением следующего содержания: «</w:t>
      </w:r>
      <w:r>
        <w:rPr>
          <w:rFonts w:ascii="Times New Roman" w:hAnsi="Times New Roman"/>
          <w:sz w:val="28"/>
          <w:szCs w:val="28"/>
        </w:rPr>
        <w:t>_____</w:t>
      </w:r>
      <w:r w:rsidR="0023374C">
        <w:rPr>
          <w:rFonts w:ascii="Times New Roman" w:hAnsi="Times New Roman"/>
          <w:sz w:val="28"/>
          <w:szCs w:val="28"/>
        </w:rPr>
        <w:t>___.»</w:t>
      </w:r>
      <w:r>
        <w:rPr>
          <w:rFonts w:ascii="Times New Roman" w:hAnsi="Times New Roman"/>
          <w:sz w:val="28"/>
          <w:szCs w:val="28"/>
        </w:rPr>
        <w:t>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второе предложение пункта 2 части 2 статьи 3 исключить;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статью 4 изложить в следующей редакции:</w:t>
      </w:r>
    </w:p>
    <w:p w:rsidR="006544F3" w:rsidRDefault="0023374C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6544F3">
        <w:rPr>
          <w:rFonts w:ascii="Times New Roman" w:hAnsi="Times New Roman"/>
          <w:sz w:val="28"/>
          <w:szCs w:val="28"/>
        </w:rPr>
        <w:t>Статья 4. __</w:t>
      </w:r>
      <w:r>
        <w:rPr>
          <w:rFonts w:ascii="Times New Roman" w:hAnsi="Times New Roman"/>
          <w:sz w:val="28"/>
          <w:szCs w:val="28"/>
        </w:rPr>
        <w:t>______________________________.»</w:t>
      </w:r>
      <w:r w:rsidR="006544F3"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 необходимости заменить цифровые об</w:t>
      </w:r>
      <w:r w:rsidR="0023374C">
        <w:rPr>
          <w:rFonts w:ascii="Times New Roman" w:hAnsi="Times New Roman"/>
          <w:sz w:val="28"/>
          <w:szCs w:val="28"/>
        </w:rPr>
        <w:t>означения употребляется термин «цифры», а не «числа»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11522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заменить слова и цифры употребляет</w:t>
      </w:r>
      <w:r w:rsidR="0023374C">
        <w:rPr>
          <w:rFonts w:ascii="Times New Roman" w:hAnsi="Times New Roman"/>
          <w:sz w:val="28"/>
          <w:szCs w:val="28"/>
        </w:rPr>
        <w:t>ся термин «слова»</w:t>
      </w:r>
      <w:r>
        <w:rPr>
          <w:rFonts w:ascii="Times New Roman" w:hAnsi="Times New Roman"/>
          <w:sz w:val="28"/>
          <w:szCs w:val="28"/>
        </w:rPr>
        <w:t>.</w:t>
      </w:r>
    </w:p>
    <w:p w:rsidR="006544F3" w:rsidRDefault="006544F3" w:rsidP="002337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544F3" w:rsidSect="00485122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FB" w:rsidRDefault="00CB7BFB" w:rsidP="00485122">
      <w:pPr>
        <w:spacing w:after="0" w:line="240" w:lineRule="auto"/>
      </w:pPr>
      <w:r>
        <w:separator/>
      </w:r>
    </w:p>
  </w:endnote>
  <w:endnote w:type="continuationSeparator" w:id="0">
    <w:p w:rsidR="00CB7BFB" w:rsidRDefault="00CB7BFB" w:rsidP="0048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FB" w:rsidRDefault="00CB7BFB" w:rsidP="00485122">
      <w:pPr>
        <w:spacing w:after="0" w:line="240" w:lineRule="auto"/>
      </w:pPr>
      <w:r>
        <w:separator/>
      </w:r>
    </w:p>
  </w:footnote>
  <w:footnote w:type="continuationSeparator" w:id="0">
    <w:p w:rsidR="00CB7BFB" w:rsidRDefault="00CB7BFB" w:rsidP="0048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972440"/>
      <w:docPartObj>
        <w:docPartGallery w:val="Page Numbers (Top of Page)"/>
        <w:docPartUnique/>
      </w:docPartObj>
    </w:sdtPr>
    <w:sdtEndPr/>
    <w:sdtContent>
      <w:p w:rsidR="00313F08" w:rsidRDefault="00313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E4D">
          <w:rPr>
            <w:noProof/>
          </w:rPr>
          <w:t>13</w:t>
        </w:r>
        <w:r>
          <w:fldChar w:fldCharType="end"/>
        </w:r>
      </w:p>
    </w:sdtContent>
  </w:sdt>
  <w:p w:rsidR="00313F08" w:rsidRDefault="00313F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D3F"/>
    <w:multiLevelType w:val="hybridMultilevel"/>
    <w:tmpl w:val="E9DC62EC"/>
    <w:lvl w:ilvl="0" w:tplc="FFE6DC6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9242B03"/>
    <w:multiLevelType w:val="hybridMultilevel"/>
    <w:tmpl w:val="6EBE0274"/>
    <w:lvl w:ilvl="0" w:tplc="B2D67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88456F"/>
    <w:multiLevelType w:val="hybridMultilevel"/>
    <w:tmpl w:val="F472546A"/>
    <w:lvl w:ilvl="0" w:tplc="7A220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9E1EDC"/>
    <w:multiLevelType w:val="hybridMultilevel"/>
    <w:tmpl w:val="C2B05674"/>
    <w:lvl w:ilvl="0" w:tplc="B6A43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0"/>
    <w:rsid w:val="00000822"/>
    <w:rsid w:val="00000E00"/>
    <w:rsid w:val="0000106F"/>
    <w:rsid w:val="00002924"/>
    <w:rsid w:val="00002CF9"/>
    <w:rsid w:val="00002DEA"/>
    <w:rsid w:val="000031A0"/>
    <w:rsid w:val="00003E9E"/>
    <w:rsid w:val="0000461B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A8A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44D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493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4B79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CCE"/>
    <w:rsid w:val="00093D7A"/>
    <w:rsid w:val="00095FE9"/>
    <w:rsid w:val="00096B30"/>
    <w:rsid w:val="00096CB9"/>
    <w:rsid w:val="00096E81"/>
    <w:rsid w:val="0009703B"/>
    <w:rsid w:val="0009777C"/>
    <w:rsid w:val="000A0148"/>
    <w:rsid w:val="000A09E0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0ACD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5227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2DB6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D95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43E"/>
    <w:rsid w:val="00232520"/>
    <w:rsid w:val="0023374C"/>
    <w:rsid w:val="00233859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75C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09EB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5DB4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961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3F0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59F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4DA1"/>
    <w:rsid w:val="003355CC"/>
    <w:rsid w:val="00337B20"/>
    <w:rsid w:val="00337C76"/>
    <w:rsid w:val="00337F46"/>
    <w:rsid w:val="003402CA"/>
    <w:rsid w:val="00341296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234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4C45"/>
    <w:rsid w:val="00375421"/>
    <w:rsid w:val="00375C67"/>
    <w:rsid w:val="0037613C"/>
    <w:rsid w:val="003768CC"/>
    <w:rsid w:val="00376D0B"/>
    <w:rsid w:val="0038071D"/>
    <w:rsid w:val="003816EF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07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5675"/>
    <w:rsid w:val="003C6823"/>
    <w:rsid w:val="003C70F8"/>
    <w:rsid w:val="003C7234"/>
    <w:rsid w:val="003C7427"/>
    <w:rsid w:val="003D0031"/>
    <w:rsid w:val="003D028E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0FAC"/>
    <w:rsid w:val="0041329F"/>
    <w:rsid w:val="004132CB"/>
    <w:rsid w:val="00414206"/>
    <w:rsid w:val="004159A0"/>
    <w:rsid w:val="00415AC6"/>
    <w:rsid w:val="00415EA7"/>
    <w:rsid w:val="00416267"/>
    <w:rsid w:val="0041739F"/>
    <w:rsid w:val="004179D7"/>
    <w:rsid w:val="0042061C"/>
    <w:rsid w:val="004206E6"/>
    <w:rsid w:val="004207A6"/>
    <w:rsid w:val="00422E3C"/>
    <w:rsid w:val="00423A2D"/>
    <w:rsid w:val="00423B6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5D5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122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4EF8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1E7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6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4678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1BB5"/>
    <w:rsid w:val="00552E68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E50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6F6A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1B6"/>
    <w:rsid w:val="005F1B39"/>
    <w:rsid w:val="005F1FB5"/>
    <w:rsid w:val="005F260B"/>
    <w:rsid w:val="005F33A5"/>
    <w:rsid w:val="005F41C7"/>
    <w:rsid w:val="005F45FC"/>
    <w:rsid w:val="005F475D"/>
    <w:rsid w:val="005F4EE3"/>
    <w:rsid w:val="005F5A6F"/>
    <w:rsid w:val="005F5C38"/>
    <w:rsid w:val="005F684D"/>
    <w:rsid w:val="005F7670"/>
    <w:rsid w:val="005F794E"/>
    <w:rsid w:val="00600C32"/>
    <w:rsid w:val="006052E2"/>
    <w:rsid w:val="00606CDC"/>
    <w:rsid w:val="006074FF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44F3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677DA"/>
    <w:rsid w:val="006706A5"/>
    <w:rsid w:val="00670D02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48F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0A0F"/>
    <w:rsid w:val="006A15AD"/>
    <w:rsid w:val="006A1D78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030"/>
    <w:rsid w:val="006C7A3B"/>
    <w:rsid w:val="006D0695"/>
    <w:rsid w:val="006D3A6B"/>
    <w:rsid w:val="006D4A70"/>
    <w:rsid w:val="006D5171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37F1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1BA4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74E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E60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473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650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65BF"/>
    <w:rsid w:val="008802B2"/>
    <w:rsid w:val="00883704"/>
    <w:rsid w:val="008843F1"/>
    <w:rsid w:val="008855AA"/>
    <w:rsid w:val="008858B6"/>
    <w:rsid w:val="0088688A"/>
    <w:rsid w:val="0089123D"/>
    <w:rsid w:val="00892536"/>
    <w:rsid w:val="00892664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D3E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6B53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6ADC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6A9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975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5F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5AA0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5E3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4B85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6B21"/>
    <w:rsid w:val="00A477E0"/>
    <w:rsid w:val="00A50108"/>
    <w:rsid w:val="00A50C69"/>
    <w:rsid w:val="00A50F28"/>
    <w:rsid w:val="00A510E5"/>
    <w:rsid w:val="00A5223C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CCF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1A5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47282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37B"/>
    <w:rsid w:val="00B67702"/>
    <w:rsid w:val="00B6785C"/>
    <w:rsid w:val="00B67B47"/>
    <w:rsid w:val="00B67D69"/>
    <w:rsid w:val="00B67EE7"/>
    <w:rsid w:val="00B70867"/>
    <w:rsid w:val="00B7108C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49BD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3B4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6E4D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2740F"/>
    <w:rsid w:val="00C304C9"/>
    <w:rsid w:val="00C30E56"/>
    <w:rsid w:val="00C30E77"/>
    <w:rsid w:val="00C3179F"/>
    <w:rsid w:val="00C31CB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68A8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3F1"/>
    <w:rsid w:val="00C564FC"/>
    <w:rsid w:val="00C576CC"/>
    <w:rsid w:val="00C579BE"/>
    <w:rsid w:val="00C6001C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A7C92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6E97"/>
    <w:rsid w:val="00CB7038"/>
    <w:rsid w:val="00CB7BFB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3CD"/>
    <w:rsid w:val="00CD74A7"/>
    <w:rsid w:val="00CE02EA"/>
    <w:rsid w:val="00CE03D6"/>
    <w:rsid w:val="00CE0834"/>
    <w:rsid w:val="00CE1F27"/>
    <w:rsid w:val="00CE22BF"/>
    <w:rsid w:val="00CE241D"/>
    <w:rsid w:val="00CE262B"/>
    <w:rsid w:val="00CE312F"/>
    <w:rsid w:val="00CE3636"/>
    <w:rsid w:val="00CE36FA"/>
    <w:rsid w:val="00CE380F"/>
    <w:rsid w:val="00CE42D0"/>
    <w:rsid w:val="00CE4C80"/>
    <w:rsid w:val="00CE4D32"/>
    <w:rsid w:val="00CE5395"/>
    <w:rsid w:val="00CE5A7B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2FED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50C5"/>
    <w:rsid w:val="00D26400"/>
    <w:rsid w:val="00D31818"/>
    <w:rsid w:val="00D31900"/>
    <w:rsid w:val="00D31BBF"/>
    <w:rsid w:val="00D31DF4"/>
    <w:rsid w:val="00D33135"/>
    <w:rsid w:val="00D3389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61D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3C4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2CF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30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61CC"/>
    <w:rsid w:val="00DD690B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481D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77E20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4D0"/>
    <w:rsid w:val="00EB4724"/>
    <w:rsid w:val="00EB750B"/>
    <w:rsid w:val="00EB75D2"/>
    <w:rsid w:val="00EB7643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DAE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2D7A"/>
    <w:rsid w:val="00F03352"/>
    <w:rsid w:val="00F033A3"/>
    <w:rsid w:val="00F038F4"/>
    <w:rsid w:val="00F063CB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7AE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5FC7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80D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6CE9"/>
    <w:rsid w:val="00F877F7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50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682"/>
    <w:rsid w:val="00FC2A53"/>
    <w:rsid w:val="00FC45DE"/>
    <w:rsid w:val="00FC4D3B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68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5706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279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E6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1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12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12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6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9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E6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1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512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12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6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9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CEA01E7B5E1BB6B9C4A38A783298861634A2F612E44E4AE3FDD131w1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EC16BB3F3E5E631B8497666447CEFD68E05D137DF0912A0025CEC6756DD078C34C6AE41340870DD6FF60k46E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533F5D444A005EA6A493DC47FFA9359F24B2D4809F26C7209892F7DC9D7D67n4p1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EC16BB3F3E5E631B8497666447CEFD68E05D137DF0912A0025CEC6756DD078C34C6AE41340870DD6FF61k46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33F5D444A005EA6A493DC47FFA9359F24B2D4809C27C8209892F7DC9D7D67417895BF825B7615CADAEAn2p1J" TargetMode="External"/><Relationship Id="rId10" Type="http://schemas.openxmlformats.org/officeDocument/2006/relationships/hyperlink" Target="consultantplus://offline/ref=43EC16BB3F3E5E631B8497666447CEFD68E05D137DF0912A0025CEC6756DD078C34C6AE41340870DD6FF66k46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CA0B0802627BCD50D76F33A98C5C29CFAF27F94DAFB1894BBD05A0D7B0FBCE1FAE48ECE4DBCB38916CC0X33DI" TargetMode="External"/><Relationship Id="rId14" Type="http://schemas.openxmlformats.org/officeDocument/2006/relationships/hyperlink" Target="consultantplus://offline/ref=E9CEA01E7B5E1BB6B9C4BD876E5ECF891237FBFE1EB01517E7F7844967C266CE3Fw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4</cp:revision>
  <cp:lastPrinted>2014-09-18T08:47:00Z</cp:lastPrinted>
  <dcterms:created xsi:type="dcterms:W3CDTF">2014-09-18T08:55:00Z</dcterms:created>
  <dcterms:modified xsi:type="dcterms:W3CDTF">2014-09-29T06:09:00Z</dcterms:modified>
</cp:coreProperties>
</file>